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0E34A" w14:textId="77777777" w:rsidR="00465FCB" w:rsidRPr="006224E5" w:rsidRDefault="00DF7D20">
      <w:pPr>
        <w:rPr>
          <w:sz w:val="24"/>
          <w:szCs w:val="24"/>
        </w:rPr>
      </w:pPr>
      <w:r w:rsidRPr="006224E5">
        <w:rPr>
          <w:sz w:val="24"/>
          <w:szCs w:val="24"/>
        </w:rPr>
        <w:t xml:space="preserve">Oakland Alameda County </w:t>
      </w:r>
      <w:r w:rsidR="000610A3" w:rsidRPr="006224E5">
        <w:rPr>
          <w:sz w:val="24"/>
          <w:szCs w:val="24"/>
        </w:rPr>
        <w:t xml:space="preserve">Coliseum </w:t>
      </w:r>
      <w:r w:rsidRPr="006224E5">
        <w:rPr>
          <w:sz w:val="24"/>
          <w:szCs w:val="24"/>
        </w:rPr>
        <w:t>Financing Corporation</w:t>
      </w:r>
    </w:p>
    <w:p w14:paraId="4AFC487A" w14:textId="77777777" w:rsidR="00DF7D20" w:rsidRPr="006224E5" w:rsidRDefault="00DF7D20">
      <w:pPr>
        <w:rPr>
          <w:sz w:val="24"/>
          <w:szCs w:val="24"/>
        </w:rPr>
      </w:pPr>
      <w:r w:rsidRPr="006224E5">
        <w:rPr>
          <w:sz w:val="24"/>
          <w:szCs w:val="24"/>
        </w:rPr>
        <w:t>Susan Muranishi- Chair</w:t>
      </w:r>
    </w:p>
    <w:p w14:paraId="4B754BCF" w14:textId="77777777" w:rsidR="00DF7D20" w:rsidRPr="006224E5" w:rsidRDefault="00DF7D20">
      <w:pPr>
        <w:rPr>
          <w:sz w:val="24"/>
          <w:szCs w:val="24"/>
        </w:rPr>
      </w:pPr>
      <w:r w:rsidRPr="006224E5">
        <w:rPr>
          <w:sz w:val="24"/>
          <w:szCs w:val="24"/>
        </w:rPr>
        <w:t>Ed Reiskin- Secretary</w:t>
      </w:r>
    </w:p>
    <w:p w14:paraId="6DEA15B8" w14:textId="1882DE9F" w:rsidR="00DF7D20" w:rsidRPr="006224E5" w:rsidRDefault="00DF7D20">
      <w:pPr>
        <w:rPr>
          <w:sz w:val="24"/>
          <w:szCs w:val="24"/>
        </w:rPr>
      </w:pPr>
      <w:r w:rsidRPr="006224E5">
        <w:rPr>
          <w:sz w:val="24"/>
          <w:szCs w:val="24"/>
        </w:rPr>
        <w:t xml:space="preserve">Date: </w:t>
      </w:r>
      <w:r w:rsidR="005655C9" w:rsidRPr="006224E5">
        <w:rPr>
          <w:sz w:val="24"/>
          <w:szCs w:val="24"/>
        </w:rPr>
        <w:t xml:space="preserve">September </w:t>
      </w:r>
      <w:r w:rsidR="00480ACA" w:rsidRPr="006224E5">
        <w:rPr>
          <w:sz w:val="24"/>
          <w:szCs w:val="24"/>
        </w:rPr>
        <w:t>2</w:t>
      </w:r>
      <w:r w:rsidR="005655C9" w:rsidRPr="006224E5">
        <w:rPr>
          <w:sz w:val="24"/>
          <w:szCs w:val="24"/>
        </w:rPr>
        <w:t>5</w:t>
      </w:r>
      <w:r w:rsidR="007857B6" w:rsidRPr="006224E5">
        <w:rPr>
          <w:sz w:val="24"/>
          <w:szCs w:val="24"/>
        </w:rPr>
        <w:t>,</w:t>
      </w:r>
      <w:r w:rsidRPr="006224E5">
        <w:rPr>
          <w:sz w:val="24"/>
          <w:szCs w:val="24"/>
        </w:rPr>
        <w:t xml:space="preserve"> 2020</w:t>
      </w:r>
    </w:p>
    <w:p w14:paraId="485025A9" w14:textId="277392A4" w:rsidR="00DF7D20" w:rsidRPr="006224E5" w:rsidRDefault="00680D30">
      <w:pPr>
        <w:rPr>
          <w:sz w:val="24"/>
          <w:szCs w:val="24"/>
        </w:rPr>
      </w:pPr>
      <w:r w:rsidRPr="006224E5">
        <w:rPr>
          <w:sz w:val="24"/>
          <w:szCs w:val="24"/>
        </w:rPr>
        <w:t>Item</w:t>
      </w:r>
      <w:r w:rsidR="00EC475B" w:rsidRPr="006224E5">
        <w:rPr>
          <w:sz w:val="24"/>
          <w:szCs w:val="24"/>
        </w:rPr>
        <w:t xml:space="preserve"> #</w:t>
      </w:r>
      <w:r w:rsidR="0099753B" w:rsidRPr="006224E5">
        <w:rPr>
          <w:sz w:val="24"/>
          <w:szCs w:val="24"/>
        </w:rPr>
        <w:t>4A</w:t>
      </w:r>
      <w:r w:rsidRPr="006224E5">
        <w:rPr>
          <w:sz w:val="24"/>
          <w:szCs w:val="24"/>
        </w:rPr>
        <w:t xml:space="preserve">:  Resolution </w:t>
      </w:r>
      <w:r w:rsidR="000610A3" w:rsidRPr="006224E5">
        <w:rPr>
          <w:sz w:val="24"/>
          <w:szCs w:val="24"/>
        </w:rPr>
        <w:t>regarding the Substitution of Trustee and Full Reconveyance of the Raiders Training Facility located at 1220 Harbor Bay Parkway</w:t>
      </w:r>
      <w:r w:rsidR="00F53B1C" w:rsidRPr="006224E5">
        <w:rPr>
          <w:sz w:val="24"/>
          <w:szCs w:val="24"/>
        </w:rPr>
        <w:t>, Alameda, CA</w:t>
      </w:r>
      <w:r w:rsidR="00B04AF4" w:rsidRPr="006224E5">
        <w:rPr>
          <w:sz w:val="24"/>
          <w:szCs w:val="24"/>
        </w:rPr>
        <w:t xml:space="preserve"> (APN: 074-1339-016)</w:t>
      </w:r>
    </w:p>
    <w:p w14:paraId="45C19AF0" w14:textId="3AA7B9DB" w:rsidR="004B6EDA" w:rsidRPr="006224E5" w:rsidRDefault="00D564C5">
      <w:pPr>
        <w:rPr>
          <w:sz w:val="24"/>
          <w:szCs w:val="24"/>
        </w:rPr>
      </w:pPr>
      <w:r w:rsidRPr="006224E5">
        <w:rPr>
          <w:sz w:val="24"/>
          <w:szCs w:val="24"/>
        </w:rPr>
        <w:t>As part of the overall agreement reached in 1995</w:t>
      </w:r>
      <w:r w:rsidR="00FA5657" w:rsidRPr="006224E5">
        <w:rPr>
          <w:sz w:val="24"/>
          <w:szCs w:val="24"/>
        </w:rPr>
        <w:t xml:space="preserve"> </w:t>
      </w:r>
      <w:r w:rsidR="00480BD5" w:rsidRPr="006224E5">
        <w:rPr>
          <w:sz w:val="24"/>
          <w:szCs w:val="24"/>
        </w:rPr>
        <w:t>for</w:t>
      </w:r>
      <w:r w:rsidR="00FA5657" w:rsidRPr="006224E5">
        <w:rPr>
          <w:sz w:val="24"/>
          <w:szCs w:val="24"/>
        </w:rPr>
        <w:t xml:space="preserve"> the </w:t>
      </w:r>
      <w:r w:rsidRPr="006224E5">
        <w:rPr>
          <w:sz w:val="24"/>
          <w:szCs w:val="24"/>
        </w:rPr>
        <w:t xml:space="preserve">Raiders </w:t>
      </w:r>
      <w:r w:rsidR="00480BD5" w:rsidRPr="006224E5">
        <w:rPr>
          <w:sz w:val="24"/>
          <w:szCs w:val="24"/>
        </w:rPr>
        <w:t>to return</w:t>
      </w:r>
      <w:r w:rsidRPr="006224E5">
        <w:rPr>
          <w:sz w:val="24"/>
          <w:szCs w:val="24"/>
        </w:rPr>
        <w:t xml:space="preserve"> to Oakland</w:t>
      </w:r>
      <w:r w:rsidR="00FA5657" w:rsidRPr="006224E5">
        <w:rPr>
          <w:sz w:val="24"/>
          <w:szCs w:val="24"/>
        </w:rPr>
        <w:t xml:space="preserve"> from Los Angeles</w:t>
      </w:r>
      <w:r w:rsidRPr="006224E5">
        <w:rPr>
          <w:sz w:val="24"/>
          <w:szCs w:val="24"/>
        </w:rPr>
        <w:t>,</w:t>
      </w:r>
      <w:r w:rsidR="000610A3" w:rsidRPr="006224E5">
        <w:rPr>
          <w:sz w:val="24"/>
          <w:szCs w:val="24"/>
        </w:rPr>
        <w:t xml:space="preserve"> the Oakland-Alameda County Coliseum Financing Corporation </w:t>
      </w:r>
      <w:r w:rsidR="00FA5657" w:rsidRPr="006224E5">
        <w:rPr>
          <w:sz w:val="24"/>
          <w:szCs w:val="24"/>
        </w:rPr>
        <w:t xml:space="preserve">(“Financing Corporation”) </w:t>
      </w:r>
      <w:r w:rsidR="000610A3" w:rsidRPr="006224E5">
        <w:rPr>
          <w:sz w:val="24"/>
          <w:szCs w:val="24"/>
        </w:rPr>
        <w:t xml:space="preserve">made a </w:t>
      </w:r>
      <w:r w:rsidR="0099753B" w:rsidRPr="006224E5">
        <w:rPr>
          <w:sz w:val="24"/>
          <w:szCs w:val="24"/>
        </w:rPr>
        <w:t xml:space="preserve">$10M </w:t>
      </w:r>
      <w:r w:rsidR="000610A3" w:rsidRPr="006224E5">
        <w:rPr>
          <w:sz w:val="24"/>
          <w:szCs w:val="24"/>
        </w:rPr>
        <w:t xml:space="preserve">loan </w:t>
      </w:r>
      <w:r w:rsidR="00FA5657" w:rsidRPr="006224E5">
        <w:rPr>
          <w:sz w:val="24"/>
          <w:szCs w:val="24"/>
        </w:rPr>
        <w:t xml:space="preserve">(“Loan”) </w:t>
      </w:r>
      <w:r w:rsidR="000610A3" w:rsidRPr="006224E5">
        <w:rPr>
          <w:sz w:val="24"/>
          <w:szCs w:val="24"/>
        </w:rPr>
        <w:t xml:space="preserve">to the </w:t>
      </w:r>
      <w:r w:rsidRPr="006224E5">
        <w:rPr>
          <w:sz w:val="24"/>
          <w:szCs w:val="24"/>
        </w:rPr>
        <w:t>Raiders to assist in financing the construction and development of a new Raiders Training Facility</w:t>
      </w:r>
      <w:r w:rsidR="009525F8" w:rsidRPr="006224E5">
        <w:rPr>
          <w:sz w:val="24"/>
          <w:szCs w:val="24"/>
        </w:rPr>
        <w:t xml:space="preserve"> </w:t>
      </w:r>
      <w:r w:rsidR="00FA5657" w:rsidRPr="006224E5">
        <w:rPr>
          <w:sz w:val="24"/>
          <w:szCs w:val="24"/>
        </w:rPr>
        <w:t>(“Training Facility”)</w:t>
      </w:r>
      <w:r w:rsidRPr="006224E5">
        <w:rPr>
          <w:sz w:val="24"/>
          <w:szCs w:val="24"/>
        </w:rPr>
        <w:t>.</w:t>
      </w:r>
      <w:r w:rsidR="004B6EDA" w:rsidRPr="006224E5">
        <w:rPr>
          <w:sz w:val="24"/>
          <w:szCs w:val="24"/>
        </w:rPr>
        <w:t xml:space="preserve"> </w:t>
      </w:r>
      <w:r w:rsidR="00FA5657" w:rsidRPr="006224E5">
        <w:rPr>
          <w:sz w:val="24"/>
          <w:szCs w:val="24"/>
        </w:rPr>
        <w:t xml:space="preserve">Since the loan was originally structured as a non-recourse loan, </w:t>
      </w:r>
      <w:r w:rsidR="00E22E28" w:rsidRPr="006224E5">
        <w:rPr>
          <w:sz w:val="24"/>
          <w:szCs w:val="24"/>
        </w:rPr>
        <w:t xml:space="preserve">in March 2006 </w:t>
      </w:r>
      <w:r w:rsidR="00680D30" w:rsidRPr="006224E5">
        <w:rPr>
          <w:sz w:val="24"/>
          <w:szCs w:val="24"/>
        </w:rPr>
        <w:t xml:space="preserve">the </w:t>
      </w:r>
      <w:r w:rsidR="004A3EB6" w:rsidRPr="006224E5">
        <w:rPr>
          <w:sz w:val="24"/>
          <w:szCs w:val="24"/>
        </w:rPr>
        <w:t xml:space="preserve">City of Oakland and the County of Alameda (“East Bay Entities”) required the </w:t>
      </w:r>
      <w:r w:rsidR="00680D30" w:rsidRPr="006224E5">
        <w:rPr>
          <w:sz w:val="24"/>
          <w:szCs w:val="24"/>
        </w:rPr>
        <w:t xml:space="preserve">Raiders convey </w:t>
      </w:r>
      <w:r w:rsidR="00FA5657" w:rsidRPr="006224E5">
        <w:rPr>
          <w:sz w:val="24"/>
          <w:szCs w:val="24"/>
        </w:rPr>
        <w:t xml:space="preserve">a deed of trust </w:t>
      </w:r>
      <w:r w:rsidR="00680D30" w:rsidRPr="006224E5">
        <w:rPr>
          <w:sz w:val="24"/>
          <w:szCs w:val="24"/>
        </w:rPr>
        <w:t xml:space="preserve">to the Financing Corporation </w:t>
      </w:r>
      <w:r w:rsidR="00FA5657" w:rsidRPr="006224E5">
        <w:rPr>
          <w:sz w:val="24"/>
          <w:szCs w:val="24"/>
        </w:rPr>
        <w:t>to secure the Loan</w:t>
      </w:r>
      <w:r w:rsidR="00E22E28" w:rsidRPr="006224E5">
        <w:rPr>
          <w:sz w:val="24"/>
          <w:szCs w:val="24"/>
        </w:rPr>
        <w:t>.</w:t>
      </w:r>
      <w:r w:rsidR="00FA5657" w:rsidRPr="006224E5">
        <w:rPr>
          <w:sz w:val="24"/>
          <w:szCs w:val="24"/>
        </w:rPr>
        <w:t xml:space="preserve">  </w:t>
      </w:r>
      <w:r w:rsidR="00680D30" w:rsidRPr="006224E5">
        <w:rPr>
          <w:sz w:val="24"/>
          <w:szCs w:val="24"/>
        </w:rPr>
        <w:t xml:space="preserve">The </w:t>
      </w:r>
      <w:r w:rsidR="00E22E28" w:rsidRPr="006224E5">
        <w:rPr>
          <w:sz w:val="24"/>
          <w:szCs w:val="24"/>
        </w:rPr>
        <w:t>L</w:t>
      </w:r>
      <w:r w:rsidR="00680D30" w:rsidRPr="006224E5">
        <w:rPr>
          <w:sz w:val="24"/>
          <w:szCs w:val="24"/>
        </w:rPr>
        <w:t>o</w:t>
      </w:r>
      <w:r w:rsidR="004B6EDA" w:rsidRPr="006224E5">
        <w:rPr>
          <w:sz w:val="24"/>
          <w:szCs w:val="24"/>
        </w:rPr>
        <w:t xml:space="preserve">an was amended </w:t>
      </w:r>
      <w:r w:rsidR="004A3EB6" w:rsidRPr="006224E5">
        <w:rPr>
          <w:sz w:val="24"/>
          <w:szCs w:val="24"/>
        </w:rPr>
        <w:t xml:space="preserve">in December 2013 </w:t>
      </w:r>
      <w:r w:rsidR="00480BD5" w:rsidRPr="006224E5">
        <w:rPr>
          <w:sz w:val="24"/>
          <w:szCs w:val="24"/>
        </w:rPr>
        <w:t>by</w:t>
      </w:r>
      <w:r w:rsidR="004B6EDA" w:rsidRPr="006224E5">
        <w:rPr>
          <w:sz w:val="24"/>
          <w:szCs w:val="24"/>
        </w:rPr>
        <w:t xml:space="preserve"> Supplemen</w:t>
      </w:r>
      <w:r w:rsidR="004A3EB6" w:rsidRPr="006224E5">
        <w:rPr>
          <w:sz w:val="24"/>
          <w:szCs w:val="24"/>
        </w:rPr>
        <w:t xml:space="preserve">t No. 4 </w:t>
      </w:r>
      <w:r w:rsidR="00480BD5" w:rsidRPr="006224E5">
        <w:rPr>
          <w:sz w:val="24"/>
          <w:szCs w:val="24"/>
        </w:rPr>
        <w:t>to</w:t>
      </w:r>
      <w:r w:rsidR="004A3EB6" w:rsidRPr="006224E5">
        <w:rPr>
          <w:sz w:val="24"/>
          <w:szCs w:val="24"/>
        </w:rPr>
        <w:t xml:space="preserve"> the Master Agreement</w:t>
      </w:r>
      <w:r w:rsidR="004B6EDA" w:rsidRPr="006224E5">
        <w:rPr>
          <w:sz w:val="24"/>
          <w:szCs w:val="24"/>
        </w:rPr>
        <w:t xml:space="preserve">, which </w:t>
      </w:r>
      <w:proofErr w:type="gramStart"/>
      <w:r w:rsidR="004B6EDA" w:rsidRPr="006224E5">
        <w:rPr>
          <w:sz w:val="24"/>
          <w:szCs w:val="24"/>
        </w:rPr>
        <w:t>provided that</w:t>
      </w:r>
      <w:proofErr w:type="gramEnd"/>
      <w:r w:rsidR="004B6EDA" w:rsidRPr="006224E5">
        <w:rPr>
          <w:sz w:val="24"/>
          <w:szCs w:val="24"/>
        </w:rPr>
        <w:t xml:space="preserve"> to satisfy the </w:t>
      </w:r>
      <w:r w:rsidR="00E22E28" w:rsidRPr="006224E5">
        <w:rPr>
          <w:sz w:val="24"/>
          <w:szCs w:val="24"/>
        </w:rPr>
        <w:t>L</w:t>
      </w:r>
      <w:r w:rsidR="004B6EDA" w:rsidRPr="006224E5">
        <w:rPr>
          <w:sz w:val="24"/>
          <w:szCs w:val="24"/>
        </w:rPr>
        <w:t xml:space="preserve">oan </w:t>
      </w:r>
      <w:r w:rsidR="00680D30" w:rsidRPr="006224E5">
        <w:rPr>
          <w:sz w:val="24"/>
          <w:szCs w:val="24"/>
        </w:rPr>
        <w:t xml:space="preserve">a deed would be recorded to transfer the training facility to the </w:t>
      </w:r>
      <w:r w:rsidR="00E22E28" w:rsidRPr="006224E5">
        <w:rPr>
          <w:sz w:val="24"/>
          <w:szCs w:val="24"/>
        </w:rPr>
        <w:t>East Bay Entities</w:t>
      </w:r>
      <w:r w:rsidR="00680D30" w:rsidRPr="006224E5">
        <w:rPr>
          <w:sz w:val="24"/>
          <w:szCs w:val="24"/>
        </w:rPr>
        <w:t xml:space="preserve"> </w:t>
      </w:r>
      <w:r w:rsidR="004B6EDA" w:rsidRPr="006224E5">
        <w:rPr>
          <w:sz w:val="24"/>
          <w:szCs w:val="24"/>
        </w:rPr>
        <w:t>upon termination of the License Agreement.</w:t>
      </w:r>
      <w:r w:rsidR="00FA5657" w:rsidRPr="006224E5">
        <w:rPr>
          <w:sz w:val="24"/>
          <w:szCs w:val="24"/>
        </w:rPr>
        <w:t xml:space="preserve"> </w:t>
      </w:r>
      <w:r w:rsidR="00480BD5" w:rsidRPr="006224E5">
        <w:rPr>
          <w:sz w:val="24"/>
          <w:szCs w:val="24"/>
        </w:rPr>
        <w:t>I</w:t>
      </w:r>
      <w:r w:rsidR="00680D30" w:rsidRPr="006224E5">
        <w:rPr>
          <w:sz w:val="24"/>
          <w:szCs w:val="24"/>
        </w:rPr>
        <w:t>n April 2015</w:t>
      </w:r>
      <w:r w:rsidR="004A3EB6" w:rsidRPr="006224E5">
        <w:rPr>
          <w:sz w:val="24"/>
          <w:szCs w:val="24"/>
        </w:rPr>
        <w:t xml:space="preserve"> and March 2019, </w:t>
      </w:r>
      <w:r w:rsidR="00480BD5" w:rsidRPr="006224E5">
        <w:rPr>
          <w:sz w:val="24"/>
          <w:szCs w:val="24"/>
        </w:rPr>
        <w:t>S</w:t>
      </w:r>
      <w:r w:rsidR="004A3EB6" w:rsidRPr="006224E5">
        <w:rPr>
          <w:sz w:val="24"/>
          <w:szCs w:val="24"/>
        </w:rPr>
        <w:t>upplements No. 5 and No. 7</w:t>
      </w:r>
      <w:r w:rsidR="00480BD5" w:rsidRPr="006224E5">
        <w:rPr>
          <w:sz w:val="24"/>
          <w:szCs w:val="24"/>
        </w:rPr>
        <w:t>, respectively,</w:t>
      </w:r>
      <w:r w:rsidR="004A3EB6" w:rsidRPr="006224E5">
        <w:rPr>
          <w:sz w:val="24"/>
          <w:szCs w:val="24"/>
        </w:rPr>
        <w:t xml:space="preserve"> were signed</w:t>
      </w:r>
      <w:r w:rsidR="00480BD5" w:rsidRPr="006224E5">
        <w:rPr>
          <w:sz w:val="24"/>
          <w:szCs w:val="24"/>
        </w:rPr>
        <w:t xml:space="preserve">, </w:t>
      </w:r>
      <w:r w:rsidR="00E22E28" w:rsidRPr="006224E5">
        <w:rPr>
          <w:sz w:val="24"/>
          <w:szCs w:val="24"/>
        </w:rPr>
        <w:t>requir</w:t>
      </w:r>
      <w:r w:rsidR="00480BD5" w:rsidRPr="006224E5">
        <w:rPr>
          <w:sz w:val="24"/>
          <w:szCs w:val="24"/>
        </w:rPr>
        <w:t>ing</w:t>
      </w:r>
      <w:r w:rsidR="00E22E28" w:rsidRPr="006224E5">
        <w:rPr>
          <w:sz w:val="24"/>
          <w:szCs w:val="24"/>
        </w:rPr>
        <w:t xml:space="preserve"> the </w:t>
      </w:r>
      <w:r w:rsidR="004A3EB6" w:rsidRPr="006224E5">
        <w:rPr>
          <w:sz w:val="24"/>
          <w:szCs w:val="24"/>
        </w:rPr>
        <w:t>Raiders to record a quitclaim deed transferring ownership of the Training Facility to the East Bay Entities s</w:t>
      </w:r>
      <w:r w:rsidR="00E22E28" w:rsidRPr="006224E5">
        <w:rPr>
          <w:sz w:val="24"/>
          <w:szCs w:val="24"/>
        </w:rPr>
        <w:t>hould the Raiders decide not to exercise their option to play</w:t>
      </w:r>
      <w:r w:rsidR="00480BD5" w:rsidRPr="006224E5">
        <w:rPr>
          <w:sz w:val="24"/>
          <w:szCs w:val="24"/>
        </w:rPr>
        <w:t xml:space="preserve"> football</w:t>
      </w:r>
      <w:r w:rsidR="00E22E28" w:rsidRPr="006224E5">
        <w:rPr>
          <w:sz w:val="24"/>
          <w:szCs w:val="24"/>
        </w:rPr>
        <w:t xml:space="preserve"> at the Coliseum during the 2020-2021 football season.  Additionally, these supplements extended</w:t>
      </w:r>
      <w:r w:rsidR="00480BD5" w:rsidRPr="006224E5">
        <w:rPr>
          <w:sz w:val="24"/>
          <w:szCs w:val="24"/>
        </w:rPr>
        <w:t xml:space="preserve"> to</w:t>
      </w:r>
      <w:r w:rsidR="00E22E28" w:rsidRPr="006224E5">
        <w:rPr>
          <w:sz w:val="24"/>
          <w:szCs w:val="24"/>
        </w:rPr>
        <w:t xml:space="preserve"> the Raiders an option to continue using the Training Facility for up to thirty-six (36) months commencing on March 1, 2020.</w:t>
      </w:r>
      <w:bookmarkStart w:id="0" w:name="_GoBack"/>
      <w:bookmarkEnd w:id="0"/>
    </w:p>
    <w:p w14:paraId="0A50E6C5" w14:textId="447D7E9A" w:rsidR="00480BD5" w:rsidRPr="006224E5" w:rsidRDefault="00480BD5">
      <w:pPr>
        <w:rPr>
          <w:sz w:val="24"/>
          <w:szCs w:val="24"/>
        </w:rPr>
      </w:pPr>
      <w:r w:rsidRPr="006224E5">
        <w:rPr>
          <w:sz w:val="24"/>
          <w:szCs w:val="24"/>
        </w:rPr>
        <w:t>The Raiders made annual or more frequent payments on the Loan by re-directing proceeds from parking fees and concessions revenues.  These funds were never sufficient to satisfy the high rate of interest assessed for the Loan.  Recording the quitclaim deed will, effectively, satisfy the balance of the Loan.</w:t>
      </w:r>
    </w:p>
    <w:p w14:paraId="2F61BB29" w14:textId="0B4752D7" w:rsidR="000F5A35" w:rsidRPr="006224E5" w:rsidRDefault="00480BD5">
      <w:pPr>
        <w:rPr>
          <w:sz w:val="24"/>
          <w:szCs w:val="24"/>
        </w:rPr>
      </w:pPr>
      <w:r w:rsidRPr="006224E5">
        <w:rPr>
          <w:sz w:val="24"/>
          <w:szCs w:val="24"/>
        </w:rPr>
        <w:t>By letter dated February 8, 2020, t</w:t>
      </w:r>
      <w:r w:rsidR="00E22E28" w:rsidRPr="006224E5">
        <w:rPr>
          <w:sz w:val="24"/>
          <w:szCs w:val="24"/>
        </w:rPr>
        <w:t>he Raiders provided written notice of their intent not to exercise the option to play football at the Coliseum for the 2020-21 football season and to exercise their option to continue using the Training Facility</w:t>
      </w:r>
      <w:r w:rsidRPr="006224E5">
        <w:rPr>
          <w:sz w:val="24"/>
          <w:szCs w:val="24"/>
        </w:rPr>
        <w:t xml:space="preserve"> located in the City of Alameda</w:t>
      </w:r>
      <w:r w:rsidR="00E22E28" w:rsidRPr="006224E5">
        <w:rPr>
          <w:sz w:val="24"/>
          <w:szCs w:val="24"/>
        </w:rPr>
        <w:t xml:space="preserve"> for up to 36 months.</w:t>
      </w:r>
      <w:r w:rsidRPr="006224E5">
        <w:rPr>
          <w:sz w:val="24"/>
          <w:szCs w:val="24"/>
        </w:rPr>
        <w:t xml:space="preserve">  The Raiders have made monthly rent payments, as required by Supplement No. 7.</w:t>
      </w:r>
      <w:r w:rsidR="00545837" w:rsidRPr="006224E5">
        <w:rPr>
          <w:sz w:val="24"/>
          <w:szCs w:val="24"/>
        </w:rPr>
        <w:t xml:space="preserve">  </w:t>
      </w:r>
      <w:proofErr w:type="gramStart"/>
      <w:r w:rsidR="00545837" w:rsidRPr="006224E5">
        <w:rPr>
          <w:sz w:val="24"/>
          <w:szCs w:val="24"/>
        </w:rPr>
        <w:t>As a result</w:t>
      </w:r>
      <w:proofErr w:type="gramEnd"/>
      <w:r w:rsidR="00545837" w:rsidRPr="006224E5">
        <w:rPr>
          <w:sz w:val="24"/>
          <w:szCs w:val="24"/>
        </w:rPr>
        <w:t>, the Raiders have provided a quitclaim deed</w:t>
      </w:r>
      <w:r w:rsidRPr="006224E5">
        <w:rPr>
          <w:sz w:val="24"/>
          <w:szCs w:val="24"/>
        </w:rPr>
        <w:t xml:space="preserve"> to</w:t>
      </w:r>
      <w:r w:rsidR="00545837" w:rsidRPr="006224E5">
        <w:rPr>
          <w:sz w:val="24"/>
          <w:szCs w:val="24"/>
        </w:rPr>
        <w:t xml:space="preserve"> convey the Training Facility to the City of Oakland and County of Alameda as tenants-in common each</w:t>
      </w:r>
      <w:r w:rsidRPr="006224E5">
        <w:rPr>
          <w:sz w:val="24"/>
          <w:szCs w:val="24"/>
        </w:rPr>
        <w:t xml:space="preserve"> with</w:t>
      </w:r>
      <w:r w:rsidR="00545837" w:rsidRPr="006224E5">
        <w:rPr>
          <w:sz w:val="24"/>
          <w:szCs w:val="24"/>
        </w:rPr>
        <w:t xml:space="preserve"> a 50% undivided interest.  The Alameda County Board of Supervisors adopted Resolution No. R-2020-102 on March 17, 2020</w:t>
      </w:r>
      <w:r w:rsidRPr="006224E5">
        <w:rPr>
          <w:sz w:val="24"/>
          <w:szCs w:val="24"/>
        </w:rPr>
        <w:t>,</w:t>
      </w:r>
      <w:r w:rsidR="00545837" w:rsidRPr="006224E5">
        <w:rPr>
          <w:sz w:val="24"/>
          <w:szCs w:val="24"/>
        </w:rPr>
        <w:t xml:space="preserve"> accept</w:t>
      </w:r>
      <w:r w:rsidRPr="006224E5">
        <w:rPr>
          <w:sz w:val="24"/>
          <w:szCs w:val="24"/>
        </w:rPr>
        <w:t>ing</w:t>
      </w:r>
      <w:r w:rsidR="00545837" w:rsidRPr="006224E5">
        <w:rPr>
          <w:sz w:val="24"/>
          <w:szCs w:val="24"/>
        </w:rPr>
        <w:t xml:space="preserve"> the quitclaim deed for recording</w:t>
      </w:r>
      <w:r w:rsidRPr="006224E5">
        <w:rPr>
          <w:sz w:val="24"/>
          <w:szCs w:val="24"/>
        </w:rPr>
        <w:t>. T</w:t>
      </w:r>
      <w:r w:rsidR="00545837" w:rsidRPr="006224E5">
        <w:rPr>
          <w:sz w:val="24"/>
          <w:szCs w:val="24"/>
        </w:rPr>
        <w:t xml:space="preserve">he </w:t>
      </w:r>
      <w:r w:rsidR="00EC475B" w:rsidRPr="006224E5">
        <w:rPr>
          <w:sz w:val="24"/>
          <w:szCs w:val="24"/>
        </w:rPr>
        <w:t xml:space="preserve">previous </w:t>
      </w:r>
      <w:r w:rsidR="00545837" w:rsidRPr="006224E5">
        <w:rPr>
          <w:sz w:val="24"/>
          <w:szCs w:val="24"/>
        </w:rPr>
        <w:t>Interim City Administrator</w:t>
      </w:r>
      <w:r w:rsidR="00695548" w:rsidRPr="006224E5">
        <w:rPr>
          <w:sz w:val="24"/>
          <w:szCs w:val="24"/>
        </w:rPr>
        <w:t xml:space="preserve"> </w:t>
      </w:r>
      <w:r w:rsidR="00EC475B" w:rsidRPr="006224E5">
        <w:rPr>
          <w:sz w:val="24"/>
          <w:szCs w:val="24"/>
        </w:rPr>
        <w:t xml:space="preserve">for the City of Oakland </w:t>
      </w:r>
      <w:r w:rsidR="00695548" w:rsidRPr="006224E5">
        <w:rPr>
          <w:sz w:val="24"/>
          <w:szCs w:val="24"/>
        </w:rPr>
        <w:t xml:space="preserve">executed a Certificate of Acceptance on May 4, 2020 </w:t>
      </w:r>
      <w:r w:rsidR="00695548" w:rsidRPr="006224E5">
        <w:rPr>
          <w:sz w:val="24"/>
          <w:szCs w:val="24"/>
        </w:rPr>
        <w:lastRenderedPageBreak/>
        <w:t>accepting the recording of the quitclaim deed</w:t>
      </w:r>
      <w:r w:rsidR="00094A3B" w:rsidRPr="006224E5">
        <w:rPr>
          <w:sz w:val="24"/>
          <w:szCs w:val="24"/>
        </w:rPr>
        <w:t xml:space="preserve"> as previously authorized </w:t>
      </w:r>
      <w:r w:rsidRPr="006224E5">
        <w:rPr>
          <w:sz w:val="24"/>
          <w:szCs w:val="24"/>
        </w:rPr>
        <w:t>on</w:t>
      </w:r>
      <w:r w:rsidR="00094A3B" w:rsidRPr="006224E5">
        <w:rPr>
          <w:sz w:val="24"/>
          <w:szCs w:val="24"/>
        </w:rPr>
        <w:t xml:space="preserve"> March 21, 2019 by City Council Resolution No. 87585.  </w:t>
      </w:r>
    </w:p>
    <w:p w14:paraId="5355E2CB" w14:textId="03B33976" w:rsidR="00094A3B" w:rsidRPr="006224E5" w:rsidRDefault="00480BD5">
      <w:pPr>
        <w:rPr>
          <w:sz w:val="24"/>
          <w:szCs w:val="24"/>
        </w:rPr>
      </w:pPr>
      <w:r w:rsidRPr="006224E5">
        <w:rPr>
          <w:sz w:val="24"/>
          <w:szCs w:val="24"/>
        </w:rPr>
        <w:t>I</w:t>
      </w:r>
      <w:r w:rsidR="00EC475B" w:rsidRPr="006224E5">
        <w:rPr>
          <w:sz w:val="24"/>
          <w:szCs w:val="24"/>
        </w:rPr>
        <w:t xml:space="preserve">t is </w:t>
      </w:r>
      <w:r w:rsidR="00094A3B" w:rsidRPr="006224E5">
        <w:rPr>
          <w:sz w:val="24"/>
          <w:szCs w:val="24"/>
        </w:rPr>
        <w:t xml:space="preserve">recommended that the Financing Corporation </w:t>
      </w:r>
      <w:r w:rsidR="00EC475B" w:rsidRPr="006224E5">
        <w:rPr>
          <w:sz w:val="24"/>
          <w:szCs w:val="24"/>
        </w:rPr>
        <w:t xml:space="preserve">Board </w:t>
      </w:r>
      <w:r w:rsidR="00EA3FE8" w:rsidRPr="006224E5">
        <w:rPr>
          <w:sz w:val="24"/>
          <w:szCs w:val="24"/>
        </w:rPr>
        <w:t xml:space="preserve">approve the execution </w:t>
      </w:r>
      <w:r w:rsidR="00CE298E" w:rsidRPr="006224E5">
        <w:rPr>
          <w:sz w:val="24"/>
          <w:szCs w:val="24"/>
        </w:rPr>
        <w:t xml:space="preserve">and recording </w:t>
      </w:r>
      <w:r w:rsidR="00EA3FE8" w:rsidRPr="006224E5">
        <w:rPr>
          <w:sz w:val="24"/>
          <w:szCs w:val="24"/>
        </w:rPr>
        <w:t>of the S</w:t>
      </w:r>
      <w:r w:rsidR="000F5A35" w:rsidRPr="006224E5">
        <w:rPr>
          <w:sz w:val="24"/>
          <w:szCs w:val="24"/>
        </w:rPr>
        <w:t xml:space="preserve">ubstitution of Trustee and Full Reconveyance appointing and substituting the Financing Corporation as the beneficiary </w:t>
      </w:r>
      <w:r w:rsidR="00EA3FE8" w:rsidRPr="006224E5">
        <w:rPr>
          <w:sz w:val="24"/>
          <w:szCs w:val="24"/>
        </w:rPr>
        <w:t xml:space="preserve">and substituted Trustee under the Deed of Trust executed by the Raiders for acquisition of the Training Facility by the City of Oakland and County of Alameda as tenants-in-common </w:t>
      </w:r>
      <w:r w:rsidR="00CE298E" w:rsidRPr="006224E5">
        <w:rPr>
          <w:sz w:val="24"/>
          <w:szCs w:val="24"/>
        </w:rPr>
        <w:t>with each having</w:t>
      </w:r>
      <w:r w:rsidR="00EA3FE8" w:rsidRPr="006224E5">
        <w:rPr>
          <w:sz w:val="24"/>
          <w:szCs w:val="24"/>
        </w:rPr>
        <w:t xml:space="preserve"> 50% undivided interest</w:t>
      </w:r>
      <w:r w:rsidR="00CE298E" w:rsidRPr="006224E5">
        <w:rPr>
          <w:sz w:val="24"/>
          <w:szCs w:val="24"/>
        </w:rPr>
        <w:t>s</w:t>
      </w:r>
      <w:r w:rsidR="00EA3FE8" w:rsidRPr="006224E5">
        <w:rPr>
          <w:sz w:val="24"/>
          <w:szCs w:val="24"/>
        </w:rPr>
        <w:t>.</w:t>
      </w:r>
    </w:p>
    <w:sectPr w:rsidR="00094A3B" w:rsidRPr="006224E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9B949" w14:textId="77777777" w:rsidR="000F70E6" w:rsidRDefault="000F70E6" w:rsidP="006224E5">
      <w:pPr>
        <w:spacing w:after="0" w:line="240" w:lineRule="auto"/>
      </w:pPr>
      <w:r>
        <w:separator/>
      </w:r>
    </w:p>
  </w:endnote>
  <w:endnote w:type="continuationSeparator" w:id="0">
    <w:p w14:paraId="1497E2E2" w14:textId="77777777" w:rsidR="000F70E6" w:rsidRDefault="000F70E6" w:rsidP="00622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2499722"/>
      <w:docPartObj>
        <w:docPartGallery w:val="Page Numbers (Bottom of Page)"/>
        <w:docPartUnique/>
      </w:docPartObj>
    </w:sdtPr>
    <w:sdtEndPr>
      <w:rPr>
        <w:noProof/>
      </w:rPr>
    </w:sdtEndPr>
    <w:sdtContent>
      <w:p w14:paraId="063826AF" w14:textId="438EE624" w:rsidR="006224E5" w:rsidRDefault="006224E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53E60F2" w14:textId="77777777" w:rsidR="006224E5" w:rsidRDefault="00622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5E13E" w14:textId="77777777" w:rsidR="000F70E6" w:rsidRDefault="000F70E6" w:rsidP="006224E5">
      <w:pPr>
        <w:spacing w:after="0" w:line="240" w:lineRule="auto"/>
      </w:pPr>
      <w:r>
        <w:separator/>
      </w:r>
    </w:p>
  </w:footnote>
  <w:footnote w:type="continuationSeparator" w:id="0">
    <w:p w14:paraId="68AFFE20" w14:textId="77777777" w:rsidR="000F70E6" w:rsidRDefault="000F70E6" w:rsidP="006224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D20"/>
    <w:rsid w:val="000610A3"/>
    <w:rsid w:val="00094A3B"/>
    <w:rsid w:val="000F5A35"/>
    <w:rsid w:val="000F70E6"/>
    <w:rsid w:val="00194951"/>
    <w:rsid w:val="00293348"/>
    <w:rsid w:val="00465FCB"/>
    <w:rsid w:val="00480ACA"/>
    <w:rsid w:val="00480BD5"/>
    <w:rsid w:val="004A3EB6"/>
    <w:rsid w:val="004B6EDA"/>
    <w:rsid w:val="0054212C"/>
    <w:rsid w:val="00545837"/>
    <w:rsid w:val="005655C9"/>
    <w:rsid w:val="005D19A2"/>
    <w:rsid w:val="006224E5"/>
    <w:rsid w:val="00644BEF"/>
    <w:rsid w:val="00680D30"/>
    <w:rsid w:val="00695548"/>
    <w:rsid w:val="007857B6"/>
    <w:rsid w:val="007B2D84"/>
    <w:rsid w:val="007D0A1C"/>
    <w:rsid w:val="00937082"/>
    <w:rsid w:val="009525F8"/>
    <w:rsid w:val="00963583"/>
    <w:rsid w:val="0099753B"/>
    <w:rsid w:val="00A27122"/>
    <w:rsid w:val="00B04AF4"/>
    <w:rsid w:val="00BE50FF"/>
    <w:rsid w:val="00CE298E"/>
    <w:rsid w:val="00CF478B"/>
    <w:rsid w:val="00D564C5"/>
    <w:rsid w:val="00D72D62"/>
    <w:rsid w:val="00DF7D20"/>
    <w:rsid w:val="00E17747"/>
    <w:rsid w:val="00E22E28"/>
    <w:rsid w:val="00EA3FE8"/>
    <w:rsid w:val="00EC475B"/>
    <w:rsid w:val="00F53B1C"/>
    <w:rsid w:val="00FA5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B9D72"/>
  <w15:chartTrackingRefBased/>
  <w15:docId w15:val="{96A963F7-5D5E-414C-8DE5-281553875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4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951"/>
    <w:rPr>
      <w:rFonts w:ascii="Segoe UI" w:hAnsi="Segoe UI" w:cs="Segoe UI"/>
      <w:sz w:val="18"/>
      <w:szCs w:val="18"/>
    </w:rPr>
  </w:style>
  <w:style w:type="paragraph" w:styleId="Header">
    <w:name w:val="header"/>
    <w:basedOn w:val="Normal"/>
    <w:link w:val="HeaderChar"/>
    <w:uiPriority w:val="99"/>
    <w:unhideWhenUsed/>
    <w:rsid w:val="006224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4E5"/>
  </w:style>
  <w:style w:type="paragraph" w:styleId="Footer">
    <w:name w:val="footer"/>
    <w:basedOn w:val="Normal"/>
    <w:link w:val="FooterChar"/>
    <w:uiPriority w:val="99"/>
    <w:unhideWhenUsed/>
    <w:rsid w:val="006224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Gallegos, Larry</dc:creator>
  <cp:keywords/>
  <dc:description/>
  <cp:lastModifiedBy>Gallegos, Larry</cp:lastModifiedBy>
  <cp:revision>6</cp:revision>
  <dcterms:created xsi:type="dcterms:W3CDTF">2020-09-21T19:45:00Z</dcterms:created>
  <dcterms:modified xsi:type="dcterms:W3CDTF">2020-09-21T22:16:00Z</dcterms:modified>
</cp:coreProperties>
</file>