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3244" w14:textId="77777777" w:rsidR="009901CA" w:rsidRDefault="009901CA" w:rsidP="009901C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B9D653" wp14:editId="045FFC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A325F" w14:textId="77777777" w:rsidR="009901CA" w:rsidRDefault="009901CA" w:rsidP="009901C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1C7B2DEC" w14:textId="77777777" w:rsidR="009901CA" w:rsidRDefault="009901CA" w:rsidP="009901C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3C9D6E2F" w14:textId="77777777" w:rsidR="009901CA" w:rsidRDefault="009901CA" w:rsidP="009901C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45B4BB7A" w14:textId="27A6B262" w:rsidR="009901CA" w:rsidRDefault="009901CA" w:rsidP="009901C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4189198D" w14:textId="77777777" w:rsidR="009901CA" w:rsidRDefault="009901CA" w:rsidP="009901CA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3A61515" w14:textId="77777777" w:rsidR="009901CA" w:rsidRDefault="009901CA" w:rsidP="009901C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OAKLAND-ALAMEDA COUNTY COLISEUM AUTHORITY</w:t>
      </w:r>
    </w:p>
    <w:p w14:paraId="55839ED2" w14:textId="77777777" w:rsidR="009901CA" w:rsidRPr="005C4FB9" w:rsidRDefault="009901CA" w:rsidP="009901CA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3570B01D" w14:textId="77777777" w:rsidR="009901CA" w:rsidRDefault="009901CA" w:rsidP="009901CA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3F210980" w14:textId="77777777" w:rsidR="009901CA" w:rsidRDefault="009901CA" w:rsidP="009901CA">
      <w:pPr>
        <w:pStyle w:val="Header"/>
      </w:pPr>
    </w:p>
    <w:p w14:paraId="7176397B" w14:textId="77777777" w:rsidR="009901CA" w:rsidRPr="00957AE1" w:rsidRDefault="009901CA" w:rsidP="00990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5F88168C" w14:textId="77777777" w:rsidR="009901CA" w:rsidRPr="00957AE1" w:rsidRDefault="009901CA" w:rsidP="009901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02D5E43C" w14:textId="4D767F76" w:rsidR="009901CA" w:rsidRPr="00957AE1" w:rsidRDefault="009901CA" w:rsidP="009901CA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April 15, 2022</w:t>
      </w:r>
    </w:p>
    <w:p w14:paraId="62A1906F" w14:textId="521AD661" w:rsidR="009901CA" w:rsidRDefault="009901CA" w:rsidP="009901CA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957AE1">
        <w:rPr>
          <w:rFonts w:eastAsia="Times New Roman" w:cs="Times New Roman"/>
          <w:b/>
          <w:bCs/>
          <w:sz w:val="18"/>
          <w:szCs w:val="18"/>
        </w:rPr>
        <w:t>Friday 8:30 a.m.</w:t>
      </w:r>
    </w:p>
    <w:p w14:paraId="6A9F3B73" w14:textId="79B8A069" w:rsidR="00E35428" w:rsidRDefault="00E35428" w:rsidP="009901CA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p w14:paraId="18B64CD8" w14:textId="77777777" w:rsidR="00E35428" w:rsidRPr="00E35428" w:rsidRDefault="00E35428" w:rsidP="00E35428">
      <w:pPr>
        <w:spacing w:after="0" w:line="240" w:lineRule="auto"/>
        <w:rPr>
          <w:rFonts w:ascii="Roboto" w:eastAsia="Times New Roman" w:hAnsi="Roboto" w:cs="Times New Roman"/>
        </w:rPr>
      </w:pPr>
      <w:r w:rsidRPr="00E35428">
        <w:rPr>
          <w:rFonts w:ascii="Roboto" w:eastAsia="Times New Roman" w:hAnsi="Roboto" w:cs="Times New Roman"/>
          <w:sz w:val="24"/>
          <w:szCs w:val="24"/>
        </w:rPr>
        <w:t>Hi there,</w:t>
      </w:r>
      <w:r w:rsidRPr="00E35428">
        <w:rPr>
          <w:rFonts w:ascii="Roboto" w:eastAsia="Times New Roman" w:hAnsi="Roboto" w:cs="Times New Roman"/>
          <w:sz w:val="24"/>
          <w:szCs w:val="24"/>
        </w:rPr>
        <w:br/>
      </w:r>
      <w:r w:rsidRPr="00E35428">
        <w:rPr>
          <w:rFonts w:ascii="Roboto" w:eastAsia="Times New Roman" w:hAnsi="Roboto" w:cs="Times New Roman"/>
        </w:rPr>
        <w:br/>
        <w:t>You are invited to a Zoom webinar.</w:t>
      </w:r>
      <w:r w:rsidRPr="00E35428">
        <w:rPr>
          <w:rFonts w:ascii="Roboto" w:eastAsia="Times New Roman" w:hAnsi="Roboto" w:cs="Times New Roman"/>
        </w:rPr>
        <w:br/>
        <w:t>When: Apr 15, 2022 08:30 AM Pacific Time (US and Canada)</w:t>
      </w:r>
      <w:r w:rsidRPr="00E35428">
        <w:rPr>
          <w:rFonts w:ascii="Roboto" w:eastAsia="Times New Roman" w:hAnsi="Roboto" w:cs="Times New Roman"/>
        </w:rPr>
        <w:br/>
        <w:t>Topic: OACCA Board Meeting 4.15.22</w:t>
      </w:r>
      <w:r w:rsidRPr="00E35428">
        <w:rPr>
          <w:rFonts w:ascii="Roboto" w:eastAsia="Times New Roman" w:hAnsi="Roboto" w:cs="Times New Roman"/>
        </w:rPr>
        <w:br/>
      </w:r>
      <w:r w:rsidRPr="00E35428">
        <w:rPr>
          <w:rFonts w:ascii="Roboto" w:eastAsia="Times New Roman" w:hAnsi="Roboto" w:cs="Times New Roman"/>
        </w:rPr>
        <w:br/>
        <w:t>Please click the link below to join the webinar:</w:t>
      </w:r>
      <w:r w:rsidRPr="00E35428">
        <w:rPr>
          <w:rFonts w:ascii="Roboto" w:eastAsia="Times New Roman" w:hAnsi="Roboto" w:cs="Times New Roman"/>
        </w:rPr>
        <w:br/>
      </w:r>
      <w:hyperlink r:id="rId6" w:tgtFrame="_blank" w:history="1">
        <w:r w:rsidRPr="00E35428">
          <w:rPr>
            <w:rFonts w:ascii="Roboto" w:eastAsia="Times New Roman" w:hAnsi="Roboto" w:cs="Times New Roman"/>
            <w:color w:val="1155CC"/>
            <w:u w:val="single"/>
          </w:rPr>
          <w:t>https://us06web.zoom.us/j/87901691272</w:t>
        </w:r>
      </w:hyperlink>
      <w:r w:rsidRPr="00E35428">
        <w:rPr>
          <w:rFonts w:ascii="Roboto" w:eastAsia="Times New Roman" w:hAnsi="Roboto" w:cs="Times New Roman"/>
        </w:rPr>
        <w:br/>
        <w:t>Or One tap mobile :</w:t>
      </w:r>
      <w:r w:rsidRPr="00E35428">
        <w:rPr>
          <w:rFonts w:ascii="Roboto" w:eastAsia="Times New Roman" w:hAnsi="Roboto" w:cs="Times New Roman"/>
        </w:rPr>
        <w:br/>
        <w:t>US: +16699006833,,87901691272# or +12532158782,,87901691272#</w:t>
      </w:r>
      <w:r w:rsidRPr="00E35428">
        <w:rPr>
          <w:rFonts w:ascii="Roboto" w:eastAsia="Times New Roman" w:hAnsi="Roboto" w:cs="Times New Roman"/>
        </w:rPr>
        <w:br/>
        <w:t>Or Telephone:</w:t>
      </w:r>
      <w:r w:rsidRPr="00E35428">
        <w:rPr>
          <w:rFonts w:ascii="Roboto" w:eastAsia="Times New Roman" w:hAnsi="Roboto" w:cs="Times New Roman"/>
        </w:rPr>
        <w:br/>
        <w:t>Dial(for higher quality, dial a number based on your current location):</w:t>
      </w:r>
      <w:r w:rsidRPr="00E35428">
        <w:rPr>
          <w:rFonts w:ascii="Roboto" w:eastAsia="Times New Roman" w:hAnsi="Roboto" w:cs="Times New Roman"/>
        </w:rPr>
        <w:br/>
        <w:t>US: +1 669 900 6833 or +1 253 215 8782 or +1 346 248 7799 or +1 929 205 6099 or +1 301 715 8592 or +1 312 626 6799</w:t>
      </w:r>
      <w:r w:rsidRPr="00E35428">
        <w:rPr>
          <w:rFonts w:ascii="Roboto" w:eastAsia="Times New Roman" w:hAnsi="Roboto" w:cs="Times New Roman"/>
        </w:rPr>
        <w:br/>
        <w:t>Webinar ID: 879 0169 1272</w:t>
      </w:r>
      <w:r w:rsidRPr="00E35428">
        <w:rPr>
          <w:rFonts w:ascii="Roboto" w:eastAsia="Times New Roman" w:hAnsi="Roboto" w:cs="Times New Roman"/>
        </w:rPr>
        <w:br/>
        <w:t>International numbers available: </w:t>
      </w:r>
      <w:hyperlink r:id="rId7" w:tgtFrame="_blank" w:history="1">
        <w:r w:rsidRPr="00E35428">
          <w:rPr>
            <w:rFonts w:ascii="Roboto" w:eastAsia="Times New Roman" w:hAnsi="Roboto" w:cs="Times New Roman"/>
            <w:color w:val="1155CC"/>
            <w:u w:val="single"/>
          </w:rPr>
          <w:t>https://us06web.zoom.us/u/ktlp0kIII</w:t>
        </w:r>
      </w:hyperlink>
    </w:p>
    <w:p w14:paraId="503F97B4" w14:textId="77777777" w:rsidR="00E35428" w:rsidRPr="00957AE1" w:rsidRDefault="00E35428" w:rsidP="009901CA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901CA" w:rsidRPr="00307D55" w14:paraId="0240978D" w14:textId="77777777" w:rsidTr="00AE50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2EECD5" w14:textId="0AB119DD" w:rsidR="009901CA" w:rsidRPr="00307D55" w:rsidRDefault="009901CA" w:rsidP="00AE50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302AC8E" w14:textId="77777777" w:rsidR="009901CA" w:rsidRPr="00307D55" w:rsidRDefault="009901CA" w:rsidP="009901CA">
      <w:pPr>
        <w:spacing w:after="0" w:line="240" w:lineRule="auto"/>
        <w:rPr>
          <w:rFonts w:eastAsia="Times New Roman" w:cstheme="minorHAnsi"/>
          <w:b/>
          <w:bCs/>
          <w:sz w:val="14"/>
          <w:szCs w:val="14"/>
        </w:rPr>
      </w:pPr>
    </w:p>
    <w:p w14:paraId="18A27D23" w14:textId="77777777" w:rsidR="009901CA" w:rsidRPr="00E35428" w:rsidRDefault="009901CA" w:rsidP="009901C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2CA75F02" w14:textId="77777777" w:rsidR="009901CA" w:rsidRPr="00E35428" w:rsidRDefault="009901CA" w:rsidP="009901CA">
      <w:pPr>
        <w:pStyle w:val="ListParagraph"/>
        <w:rPr>
          <w:b/>
          <w:bCs/>
          <w:sz w:val="24"/>
          <w:szCs w:val="24"/>
        </w:rPr>
      </w:pPr>
    </w:p>
    <w:p w14:paraId="2BF4A3E4" w14:textId="77777777" w:rsidR="009901CA" w:rsidRPr="00E35428" w:rsidRDefault="009901CA" w:rsidP="009901C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63403320" w14:textId="77777777" w:rsidR="009901CA" w:rsidRPr="00E35428" w:rsidRDefault="009901CA" w:rsidP="009901CA">
      <w:pPr>
        <w:pStyle w:val="ListParagraph"/>
        <w:rPr>
          <w:b/>
          <w:bCs/>
          <w:sz w:val="24"/>
          <w:szCs w:val="24"/>
        </w:rPr>
      </w:pPr>
    </w:p>
    <w:p w14:paraId="30F62F8A" w14:textId="77777777" w:rsidR="009901CA" w:rsidRPr="00E35428" w:rsidRDefault="009901CA" w:rsidP="009901C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NEW BUSINESS</w:t>
      </w:r>
    </w:p>
    <w:p w14:paraId="22BC769B" w14:textId="6F243166" w:rsidR="009901CA" w:rsidRPr="00E35428" w:rsidRDefault="009901CA" w:rsidP="009901CA">
      <w:pPr>
        <w:ind w:left="720"/>
        <w:jc w:val="both"/>
        <w:rPr>
          <w:rFonts w:cstheme="minorHAnsi"/>
          <w:b/>
        </w:rPr>
      </w:pPr>
      <w:r w:rsidRPr="00E35428">
        <w:rPr>
          <w:rFonts w:cs="Arial"/>
          <w:b/>
          <w:sz w:val="20"/>
          <w:szCs w:val="20"/>
        </w:rPr>
        <w:t xml:space="preserve">3a  </w:t>
      </w:r>
      <w:r w:rsidRPr="00E35428">
        <w:rPr>
          <w:rFonts w:cstheme="minorHAnsi"/>
          <w:b/>
        </w:rPr>
        <w:t>RESOLUTION ADOPTING FINDINGS REGARDING SOCIAL DISTANCING AND PUBLIC HEALTH ARISING FROM THE COVID-19 PANDEMIC WHICH WARRANT THE CONTINUATION OF REMOTE (TELECONFERENCED</w:t>
      </w:r>
      <w:r w:rsidRPr="00E35428">
        <w:rPr>
          <w:rFonts w:ascii="Arial" w:hAnsi="Arial" w:cs="Arial"/>
          <w:b/>
        </w:rPr>
        <w:t xml:space="preserve">) </w:t>
      </w:r>
      <w:r w:rsidRPr="00E35428">
        <w:rPr>
          <w:rFonts w:cstheme="minorHAnsi"/>
          <w:b/>
        </w:rPr>
        <w:t xml:space="preserve">PUBLIC MEETINGS BY THE AUTHORITY UNDER THE BROWN ACT </w:t>
      </w:r>
    </w:p>
    <w:p w14:paraId="72D117BE" w14:textId="06FEE9CB" w:rsidR="009901CA" w:rsidRPr="00E35428" w:rsidRDefault="009901CA" w:rsidP="009901C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7C5BC7E4" w14:textId="77777777" w:rsidR="009901CA" w:rsidRPr="00E35428" w:rsidRDefault="009901CA" w:rsidP="009901CA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5A88B727" w14:textId="77777777" w:rsidR="009901CA" w:rsidRPr="00E35428" w:rsidRDefault="009901CA" w:rsidP="009901C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APPROVAL OF MINUTES</w:t>
      </w:r>
    </w:p>
    <w:p w14:paraId="49E738FF" w14:textId="77777777" w:rsidR="009901CA" w:rsidRPr="00E35428" w:rsidRDefault="009901CA" w:rsidP="009901CA">
      <w:pPr>
        <w:pStyle w:val="ListParagraph"/>
        <w:rPr>
          <w:b/>
          <w:bCs/>
          <w:sz w:val="24"/>
          <w:szCs w:val="24"/>
          <w:u w:val="single"/>
        </w:rPr>
      </w:pPr>
    </w:p>
    <w:p w14:paraId="468262B5" w14:textId="77777777" w:rsidR="009901CA" w:rsidRPr="00E35428" w:rsidRDefault="009901CA" w:rsidP="009901C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REPORTS</w:t>
      </w:r>
    </w:p>
    <w:p w14:paraId="66B3E8E2" w14:textId="71CF005A" w:rsidR="009901CA" w:rsidRPr="00E35428" w:rsidRDefault="009901CA" w:rsidP="009901CA">
      <w:pPr>
        <w:pStyle w:val="ListParagraph"/>
        <w:rPr>
          <w:b/>
          <w:bCs/>
        </w:rPr>
      </w:pPr>
      <w:r w:rsidRPr="00E35428">
        <w:rPr>
          <w:b/>
          <w:bCs/>
        </w:rPr>
        <w:lastRenderedPageBreak/>
        <w:t>6a. Executive Director Report</w:t>
      </w:r>
    </w:p>
    <w:p w14:paraId="2D4D7C26" w14:textId="445EFB56" w:rsidR="009901CA" w:rsidRPr="00E35428" w:rsidRDefault="009901CA" w:rsidP="009901CA">
      <w:pPr>
        <w:pStyle w:val="ListParagraph"/>
        <w:numPr>
          <w:ilvl w:val="0"/>
          <w:numId w:val="3"/>
        </w:numPr>
        <w:rPr>
          <w:b/>
          <w:bCs/>
        </w:rPr>
      </w:pPr>
      <w:r w:rsidRPr="00E35428">
        <w:rPr>
          <w:b/>
          <w:bCs/>
        </w:rPr>
        <w:t xml:space="preserve">City of Oakland Proof of Vaccination Ordinance </w:t>
      </w:r>
    </w:p>
    <w:p w14:paraId="0ADCF048" w14:textId="457D229F" w:rsidR="009901CA" w:rsidRPr="00E35428" w:rsidRDefault="009901CA" w:rsidP="009901CA">
      <w:pPr>
        <w:pStyle w:val="ListParagraph"/>
        <w:numPr>
          <w:ilvl w:val="0"/>
          <w:numId w:val="3"/>
        </w:numPr>
        <w:rPr>
          <w:b/>
          <w:bCs/>
        </w:rPr>
      </w:pPr>
      <w:r w:rsidRPr="00E35428">
        <w:rPr>
          <w:b/>
          <w:bCs/>
        </w:rPr>
        <w:t>EBMUD Sewer Failure Status</w:t>
      </w:r>
    </w:p>
    <w:p w14:paraId="429DD316" w14:textId="0568DE51" w:rsidR="009901CA" w:rsidRDefault="009901CA" w:rsidP="009901CA">
      <w:pPr>
        <w:pStyle w:val="ListParagraph"/>
        <w:numPr>
          <w:ilvl w:val="0"/>
          <w:numId w:val="3"/>
        </w:numPr>
        <w:rPr>
          <w:b/>
          <w:bCs/>
        </w:rPr>
      </w:pPr>
      <w:r w:rsidRPr="00E35428">
        <w:rPr>
          <w:b/>
          <w:bCs/>
        </w:rPr>
        <w:t>Cats Invasion</w:t>
      </w:r>
    </w:p>
    <w:p w14:paraId="23258598" w14:textId="2D92394A" w:rsidR="00E1594C" w:rsidRPr="00E35428" w:rsidRDefault="00E1594C" w:rsidP="009901C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Hybrid Meetings</w:t>
      </w:r>
    </w:p>
    <w:p w14:paraId="02CBB112" w14:textId="77777777" w:rsidR="009901CA" w:rsidRPr="00E35428" w:rsidRDefault="009901CA" w:rsidP="009901CA">
      <w:pPr>
        <w:pStyle w:val="ListParagraph"/>
        <w:ind w:left="1200"/>
        <w:rPr>
          <w:b/>
          <w:bCs/>
        </w:rPr>
      </w:pPr>
    </w:p>
    <w:p w14:paraId="1EFA264E" w14:textId="77777777" w:rsidR="009901CA" w:rsidRPr="00E35428" w:rsidRDefault="009901CA" w:rsidP="009901CA">
      <w:pPr>
        <w:pStyle w:val="ListParagraph"/>
        <w:rPr>
          <w:b/>
          <w:bCs/>
        </w:rPr>
      </w:pPr>
      <w:r w:rsidRPr="00E35428">
        <w:rPr>
          <w:b/>
          <w:bCs/>
        </w:rPr>
        <w:t>6b. General Manager Report</w:t>
      </w:r>
    </w:p>
    <w:p w14:paraId="7D9C5001" w14:textId="77777777" w:rsidR="009901CA" w:rsidRPr="00E35428" w:rsidRDefault="009901CA" w:rsidP="009901CA">
      <w:pPr>
        <w:pStyle w:val="ListParagraph"/>
        <w:rPr>
          <w:b/>
          <w:bCs/>
          <w:sz w:val="24"/>
          <w:szCs w:val="24"/>
        </w:rPr>
      </w:pPr>
    </w:p>
    <w:p w14:paraId="70B6361D" w14:textId="77777777" w:rsidR="009901CA" w:rsidRPr="00E35428" w:rsidRDefault="009901CA" w:rsidP="009901C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ADJOURNMENT</w:t>
      </w:r>
    </w:p>
    <w:p w14:paraId="1946EB34" w14:textId="77777777" w:rsidR="009901CA" w:rsidRPr="00E35428" w:rsidRDefault="009901CA" w:rsidP="009901CA">
      <w:pPr>
        <w:rPr>
          <w:sz w:val="28"/>
          <w:szCs w:val="28"/>
        </w:rPr>
      </w:pPr>
    </w:p>
    <w:p w14:paraId="5B17153B" w14:textId="77777777" w:rsidR="006E55D5" w:rsidRPr="00E35428" w:rsidRDefault="00FF1E9A">
      <w:pPr>
        <w:rPr>
          <w:sz w:val="28"/>
          <w:szCs w:val="28"/>
        </w:rPr>
      </w:pPr>
    </w:p>
    <w:sectPr w:rsidR="006E55D5" w:rsidRPr="00E3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E4E72"/>
    <w:multiLevelType w:val="hybridMultilevel"/>
    <w:tmpl w:val="2B92D8B0"/>
    <w:lvl w:ilvl="0" w:tplc="0B0E88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AFB5DBB"/>
    <w:multiLevelType w:val="hybridMultilevel"/>
    <w:tmpl w:val="000C108C"/>
    <w:lvl w:ilvl="0" w:tplc="17BCFBA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CA"/>
    <w:rsid w:val="006811CC"/>
    <w:rsid w:val="00840C6C"/>
    <w:rsid w:val="008B1F80"/>
    <w:rsid w:val="009901CA"/>
    <w:rsid w:val="00E1594C"/>
    <w:rsid w:val="00E35428"/>
    <w:rsid w:val="00E913DF"/>
    <w:rsid w:val="00FD43BA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9CF4"/>
  <w15:chartTrackingRefBased/>
  <w15:docId w15:val="{E3BDEDBF-48AB-4FF9-B785-3CD9C059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1CA"/>
  </w:style>
  <w:style w:type="paragraph" w:styleId="ListParagraph">
    <w:name w:val="List Paragraph"/>
    <w:basedOn w:val="Normal"/>
    <w:uiPriority w:val="34"/>
    <w:qFormat/>
    <w:rsid w:val="009901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5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tlp0kI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9016912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Baylee Johnson</cp:lastModifiedBy>
  <cp:revision>2</cp:revision>
  <cp:lastPrinted>2022-04-11T19:25:00Z</cp:lastPrinted>
  <dcterms:created xsi:type="dcterms:W3CDTF">2022-04-11T19:50:00Z</dcterms:created>
  <dcterms:modified xsi:type="dcterms:W3CDTF">2022-04-11T19:50:00Z</dcterms:modified>
</cp:coreProperties>
</file>