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04A6" w14:textId="77777777" w:rsidR="003838F0" w:rsidRDefault="003838F0" w:rsidP="003838F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C64CEA" wp14:editId="1A819C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D3C62" w14:textId="77777777" w:rsidR="003838F0" w:rsidRDefault="003838F0" w:rsidP="003838F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7C923A9D" w14:textId="77777777" w:rsidR="003838F0" w:rsidRDefault="003838F0" w:rsidP="003838F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10DF9006" w14:textId="77777777" w:rsidR="003838F0" w:rsidRDefault="003838F0" w:rsidP="003838F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6BA4FABD" w14:textId="77777777" w:rsidR="003838F0" w:rsidRDefault="003838F0" w:rsidP="003838F0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33340638" w14:textId="77777777" w:rsidR="003838F0" w:rsidRDefault="003838F0" w:rsidP="003838F0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6DDF5900" w14:textId="77777777" w:rsidR="003838F0" w:rsidRDefault="003838F0" w:rsidP="003838F0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OAKLAND-ALAMEDA COUNTY COLISEUM AUTHORITY</w:t>
      </w:r>
    </w:p>
    <w:p w14:paraId="2C6639DB" w14:textId="77777777" w:rsidR="003838F0" w:rsidRPr="005C4FB9" w:rsidRDefault="003838F0" w:rsidP="003838F0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1C00478E" w14:textId="77777777" w:rsidR="003838F0" w:rsidRPr="00957AE1" w:rsidRDefault="003838F0" w:rsidP="003838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51C5DE7D" w14:textId="77777777" w:rsidR="003838F0" w:rsidRPr="00957AE1" w:rsidRDefault="003838F0" w:rsidP="003838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2EF53B53" w14:textId="0C667695" w:rsidR="003838F0" w:rsidRPr="00957AE1" w:rsidRDefault="003838F0" w:rsidP="003838F0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Ju</w:t>
      </w:r>
      <w:r>
        <w:rPr>
          <w:rFonts w:eastAsia="Times New Roman" w:cs="Times New Roman"/>
          <w:b/>
          <w:bCs/>
          <w:sz w:val="18"/>
          <w:szCs w:val="18"/>
        </w:rPr>
        <w:t>ly</w:t>
      </w:r>
      <w:r>
        <w:rPr>
          <w:rFonts w:eastAsia="Times New Roman" w:cs="Times New Roman"/>
          <w:b/>
          <w:bCs/>
          <w:sz w:val="18"/>
          <w:szCs w:val="18"/>
        </w:rPr>
        <w:t xml:space="preserve"> 1</w:t>
      </w:r>
      <w:r>
        <w:rPr>
          <w:rFonts w:eastAsia="Times New Roman" w:cs="Times New Roman"/>
          <w:b/>
          <w:bCs/>
          <w:sz w:val="18"/>
          <w:szCs w:val="18"/>
        </w:rPr>
        <w:t>5</w:t>
      </w:r>
      <w:r>
        <w:rPr>
          <w:rFonts w:eastAsia="Times New Roman" w:cs="Times New Roman"/>
          <w:b/>
          <w:bCs/>
          <w:sz w:val="18"/>
          <w:szCs w:val="18"/>
        </w:rPr>
        <w:t>, 2022</w:t>
      </w:r>
    </w:p>
    <w:p w14:paraId="10F1B7CC" w14:textId="77777777" w:rsidR="003838F0" w:rsidRDefault="003838F0" w:rsidP="003838F0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eastAsia="Times New Roman" w:cs="Times New Roman"/>
          <w:b/>
          <w:bCs/>
          <w:sz w:val="18"/>
          <w:szCs w:val="18"/>
        </w:rPr>
        <w:t>Friday 8:30 a.m.</w:t>
      </w:r>
    </w:p>
    <w:p w14:paraId="275640EC" w14:textId="4E58750F" w:rsidR="006E55D5" w:rsidRDefault="00000000"/>
    <w:p w14:paraId="328FAA8C" w14:textId="1565FFD6" w:rsidR="00A837FB" w:rsidRPr="00522268" w:rsidRDefault="00A837FB" w:rsidP="00522268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837FB">
        <w:rPr>
          <w:rFonts w:ascii="Roboto" w:eastAsia="Times New Roman" w:hAnsi="Roboto" w:cs="Times New Roman"/>
          <w:sz w:val="24"/>
          <w:szCs w:val="24"/>
        </w:rPr>
        <w:t>You are invited to a Zoom webinar.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When: Jul 15, 2022 08:30 AM Pacific Time (US and Canada)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Topic: OACCA Board Meeting 7/15/22</w:t>
      </w:r>
      <w:r w:rsidRPr="00A837FB">
        <w:rPr>
          <w:rFonts w:ascii="Roboto" w:eastAsia="Times New Roman" w:hAnsi="Roboto" w:cs="Times New Roman"/>
          <w:sz w:val="24"/>
          <w:szCs w:val="24"/>
        </w:rPr>
        <w:br/>
      </w:r>
      <w:r w:rsidRPr="00A837FB">
        <w:rPr>
          <w:rFonts w:ascii="Roboto" w:eastAsia="Times New Roman" w:hAnsi="Roboto" w:cs="Times New Roman"/>
          <w:sz w:val="24"/>
          <w:szCs w:val="24"/>
        </w:rPr>
        <w:br/>
        <w:t>Please click the link below to join the webinar:</w:t>
      </w:r>
      <w:r w:rsidRPr="00A837FB">
        <w:rPr>
          <w:rFonts w:ascii="Roboto" w:eastAsia="Times New Roman" w:hAnsi="Roboto" w:cs="Times New Roman"/>
          <w:sz w:val="24"/>
          <w:szCs w:val="24"/>
        </w:rPr>
        <w:br/>
      </w:r>
      <w:hyperlink r:id="rId6" w:tgtFrame="_blank" w:history="1">
        <w:r w:rsidRPr="00A837FB">
          <w:rPr>
            <w:rFonts w:ascii="Roboto" w:eastAsia="Times New Roman" w:hAnsi="Roboto" w:cs="Times New Roman"/>
            <w:color w:val="1155CC"/>
            <w:sz w:val="24"/>
            <w:szCs w:val="24"/>
            <w:u w:val="single"/>
          </w:rPr>
          <w:t>https://us06web.zoom.us/j/87808211267?pwd=bFAvOVJ5eXdVeVNBVEM5Q2hUK01ndz09</w:t>
        </w:r>
      </w:hyperlink>
      <w:r w:rsidRPr="00A837FB">
        <w:rPr>
          <w:rFonts w:ascii="Roboto" w:eastAsia="Times New Roman" w:hAnsi="Roboto" w:cs="Times New Roman"/>
          <w:sz w:val="24"/>
          <w:szCs w:val="24"/>
        </w:rPr>
        <w:br/>
        <w:t>Passcode: 873753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Or One tap mobile :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US: +16699006833,,87808211267#,,,,*873753# or +16694449171,,87808211267#,,,,*873753#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Or Telephone: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Dial(for higher quality, dial a number based on your current location):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US: +1 669 900 6833 or +1 669 444 9171 or +1 346 248 7799 or +1 253 215 8782 or +1 312 626 6799 or +1 646 931 3860 or +1 929 205 6099 or +1 301 715 8592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Webinar ID: 878 0821 1267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Passcode: 873753</w:t>
      </w:r>
      <w:r w:rsidRPr="00A837FB">
        <w:rPr>
          <w:rFonts w:ascii="Roboto" w:eastAsia="Times New Roman" w:hAnsi="Roboto" w:cs="Times New Roman"/>
          <w:sz w:val="24"/>
          <w:szCs w:val="24"/>
        </w:rPr>
        <w:br/>
        <w:t>International numbers available: </w:t>
      </w:r>
      <w:hyperlink r:id="rId7" w:tgtFrame="_blank" w:history="1">
        <w:r w:rsidRPr="00A837FB">
          <w:rPr>
            <w:rFonts w:ascii="Roboto" w:eastAsia="Times New Roman" w:hAnsi="Roboto" w:cs="Times New Roman"/>
            <w:color w:val="1155CC"/>
            <w:sz w:val="24"/>
            <w:szCs w:val="24"/>
            <w:u w:val="single"/>
          </w:rPr>
          <w:t>https://us06web.zoom.us/u/ks4umvJV8</w:t>
        </w:r>
      </w:hyperlink>
    </w:p>
    <w:p w14:paraId="27FDA8B4" w14:textId="77777777" w:rsidR="00A837FB" w:rsidRPr="00AE0FB2" w:rsidRDefault="00A837FB" w:rsidP="00A837FB">
      <w:pPr>
        <w:rPr>
          <w:rFonts w:ascii="Arial" w:hAnsi="Arial" w:cs="Arial"/>
          <w:b/>
        </w:rPr>
      </w:pPr>
    </w:p>
    <w:p w14:paraId="493DBD68" w14:textId="77777777" w:rsidR="00A837FB" w:rsidRPr="00E35428" w:rsidRDefault="00A837FB" w:rsidP="00A837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60982B93" w14:textId="77777777" w:rsidR="00A837FB" w:rsidRPr="00E35428" w:rsidRDefault="00A837FB" w:rsidP="00A837FB">
      <w:pPr>
        <w:pStyle w:val="ListParagraph"/>
        <w:rPr>
          <w:b/>
          <w:bCs/>
          <w:sz w:val="24"/>
          <w:szCs w:val="24"/>
        </w:rPr>
      </w:pPr>
    </w:p>
    <w:p w14:paraId="48CC9CB7" w14:textId="77777777" w:rsidR="00A837FB" w:rsidRDefault="00A837FB" w:rsidP="00A837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6CA4EB0D" w14:textId="77777777" w:rsidR="00A837FB" w:rsidRDefault="00A837FB" w:rsidP="00A837FB">
      <w:pPr>
        <w:pStyle w:val="ListParagraph"/>
        <w:ind w:left="360"/>
        <w:rPr>
          <w:rFonts w:ascii="Arial" w:hAnsi="Arial" w:cs="Arial"/>
          <w:b/>
        </w:rPr>
      </w:pPr>
    </w:p>
    <w:p w14:paraId="0DDA3202" w14:textId="77777777" w:rsidR="00A837FB" w:rsidRDefault="00A837FB" w:rsidP="00A837FB">
      <w:pPr>
        <w:pStyle w:val="ListParagraph"/>
        <w:ind w:left="360"/>
        <w:rPr>
          <w:rFonts w:ascii="Arial" w:hAnsi="Arial" w:cs="Arial"/>
          <w:b/>
        </w:rPr>
      </w:pPr>
    </w:p>
    <w:p w14:paraId="36A63EE7" w14:textId="77777777" w:rsidR="00A71BBE" w:rsidRDefault="00A837FB" w:rsidP="00A71BB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ITEM</w:t>
      </w:r>
    </w:p>
    <w:p w14:paraId="0AB18DF7" w14:textId="187AB609" w:rsidR="00A71BBE" w:rsidRPr="00A71BBE" w:rsidRDefault="00A71BBE" w:rsidP="00A71BBE">
      <w:pPr>
        <w:pStyle w:val="ListParagraph"/>
        <w:ind w:left="360"/>
        <w:rPr>
          <w:b/>
          <w:bCs/>
          <w:sz w:val="24"/>
          <w:szCs w:val="24"/>
          <w:u w:val="single"/>
        </w:rPr>
      </w:pPr>
      <w:r w:rsidRPr="00A71BBE">
        <w:rPr>
          <w:rFonts w:ascii="Arial" w:hAnsi="Arial" w:cs="Arial"/>
          <w:b/>
        </w:rPr>
        <w:t xml:space="preserve">RESOLUTION ADOPTING FINDINGS REGARDING SOCIAL DISTANCING AND PUBLIC HEALTH ARISING FROM THE COVID-19 PANDEMIC WHICH WARRANT THE CONTINUATION OF REMOTE (TELECONFERENCED) PUBLIC MEETINGS BY THE AUTHORITY UNDER THE BROWN ACT </w:t>
      </w:r>
    </w:p>
    <w:p w14:paraId="24648368" w14:textId="1E0A42CE" w:rsidR="00A837FB" w:rsidRPr="001D5FF5" w:rsidRDefault="00A837FB" w:rsidP="00A837FB">
      <w:pPr>
        <w:pStyle w:val="ListParagraph"/>
        <w:ind w:left="360"/>
        <w:jc w:val="both"/>
        <w:rPr>
          <w:rFonts w:cstheme="minorHAnsi"/>
          <w:b/>
        </w:rPr>
      </w:pPr>
    </w:p>
    <w:p w14:paraId="3F11F0BE" w14:textId="77777777" w:rsidR="00A837FB" w:rsidRPr="00AB4D5D" w:rsidRDefault="00A837FB" w:rsidP="00A837FB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2E4D7933" w14:textId="77777777" w:rsidR="00A837FB" w:rsidRPr="00E35428" w:rsidRDefault="00A837FB" w:rsidP="00A837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lastRenderedPageBreak/>
        <w:t>OPEN FORUM</w:t>
      </w:r>
    </w:p>
    <w:p w14:paraId="6D2F5AA3" w14:textId="77777777" w:rsidR="00A837FB" w:rsidRPr="00E35428" w:rsidRDefault="00A837FB" w:rsidP="00A837F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48568986" w14:textId="597DED3C" w:rsidR="00A837FB" w:rsidRPr="00A837FB" w:rsidRDefault="00A837FB" w:rsidP="00A837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APPROVAL OF MINUTES</w:t>
      </w:r>
    </w:p>
    <w:p w14:paraId="3AE6B0AC" w14:textId="77777777" w:rsidR="00A837FB" w:rsidRPr="00E35428" w:rsidRDefault="00A837FB" w:rsidP="00A837FB">
      <w:pPr>
        <w:pStyle w:val="ListParagraph"/>
        <w:rPr>
          <w:b/>
          <w:bCs/>
          <w:sz w:val="24"/>
          <w:szCs w:val="24"/>
          <w:u w:val="single"/>
        </w:rPr>
      </w:pPr>
    </w:p>
    <w:p w14:paraId="718E1179" w14:textId="2F853EE2" w:rsidR="0067168F" w:rsidRPr="0067168F" w:rsidRDefault="00A837FB" w:rsidP="0067168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REPORTS</w:t>
      </w:r>
    </w:p>
    <w:p w14:paraId="240F1464" w14:textId="77777777" w:rsidR="0067168F" w:rsidRPr="00E35428" w:rsidRDefault="0067168F" w:rsidP="0067168F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11E3112B" w14:textId="22C7F046" w:rsidR="0067168F" w:rsidRDefault="00A837FB" w:rsidP="0067168F">
      <w:pPr>
        <w:pStyle w:val="ListParagraph"/>
        <w:spacing w:after="160" w:line="259" w:lineRule="auto"/>
        <w:ind w:left="360"/>
        <w:rPr>
          <w:b/>
          <w:bCs/>
        </w:rPr>
      </w:pPr>
      <w:r w:rsidRPr="0067168F">
        <w:rPr>
          <w:b/>
          <w:bCs/>
        </w:rPr>
        <w:t>6a. Executive Director Report</w:t>
      </w:r>
      <w:r w:rsidR="0067168F">
        <w:rPr>
          <w:b/>
          <w:bCs/>
        </w:rPr>
        <w:t xml:space="preserve">  </w:t>
      </w:r>
    </w:p>
    <w:p w14:paraId="6B59646D" w14:textId="77777777" w:rsidR="00A71BBE" w:rsidRPr="0067168F" w:rsidRDefault="00A71BBE" w:rsidP="0067168F">
      <w:pPr>
        <w:pStyle w:val="ListParagraph"/>
        <w:spacing w:after="160" w:line="259" w:lineRule="auto"/>
        <w:ind w:left="360"/>
        <w:rPr>
          <w:rFonts w:eastAsia="Times New Roman" w:cstheme="minorHAnsi"/>
          <w:b/>
          <w:bCs/>
          <w:color w:val="000000"/>
        </w:rPr>
      </w:pPr>
    </w:p>
    <w:p w14:paraId="74D9C67C" w14:textId="6B360177" w:rsidR="0067168F" w:rsidRPr="0067168F" w:rsidRDefault="0067168F" w:rsidP="0067168F">
      <w:pPr>
        <w:pStyle w:val="ListParagraph"/>
        <w:numPr>
          <w:ilvl w:val="0"/>
          <w:numId w:val="3"/>
        </w:numPr>
        <w:spacing w:after="160" w:line="259" w:lineRule="auto"/>
        <w:rPr>
          <w:rFonts w:eastAsia="Times New Roman" w:cstheme="minorHAnsi"/>
          <w:b/>
          <w:bCs/>
          <w:color w:val="000000"/>
        </w:rPr>
      </w:pPr>
      <w:r w:rsidRPr="0067168F">
        <w:rPr>
          <w:rFonts w:eastAsia="Times New Roman" w:cstheme="minorHAnsi"/>
          <w:b/>
          <w:bCs/>
          <w:color w:val="000000"/>
        </w:rPr>
        <w:t>Outside Errant Shots Fall on Stadium</w:t>
      </w:r>
    </w:p>
    <w:p w14:paraId="61A06653" w14:textId="77777777" w:rsidR="0067168F" w:rsidRPr="0067168F" w:rsidRDefault="0067168F" w:rsidP="0067168F">
      <w:pPr>
        <w:pStyle w:val="ListParagraph"/>
        <w:numPr>
          <w:ilvl w:val="0"/>
          <w:numId w:val="3"/>
        </w:numPr>
        <w:spacing w:after="160" w:line="259" w:lineRule="auto"/>
        <w:rPr>
          <w:rFonts w:eastAsia="Times New Roman" w:cstheme="minorHAnsi"/>
          <w:b/>
          <w:bCs/>
          <w:color w:val="000000"/>
        </w:rPr>
      </w:pPr>
      <w:r w:rsidRPr="0067168F">
        <w:rPr>
          <w:rFonts w:eastAsia="Times New Roman" w:cstheme="minorHAnsi"/>
          <w:b/>
          <w:bCs/>
          <w:color w:val="000000"/>
        </w:rPr>
        <w:t>Hells Angels Request for Leader's Memorial Service at the Coliseum</w:t>
      </w:r>
    </w:p>
    <w:p w14:paraId="618271EA" w14:textId="77777777" w:rsidR="0067168F" w:rsidRPr="0067168F" w:rsidRDefault="0067168F" w:rsidP="0067168F">
      <w:pPr>
        <w:pStyle w:val="ListParagraph"/>
        <w:numPr>
          <w:ilvl w:val="0"/>
          <w:numId w:val="3"/>
        </w:numPr>
        <w:spacing w:after="160" w:line="259" w:lineRule="auto"/>
        <w:rPr>
          <w:rFonts w:eastAsia="Times New Roman" w:cstheme="minorHAnsi"/>
          <w:b/>
          <w:bCs/>
          <w:color w:val="000000"/>
        </w:rPr>
      </w:pPr>
      <w:r w:rsidRPr="0067168F">
        <w:rPr>
          <w:rFonts w:eastAsia="Times New Roman" w:cstheme="minorHAnsi"/>
          <w:b/>
          <w:bCs/>
          <w:color w:val="000000"/>
        </w:rPr>
        <w:t>Update on East Bay MUD Sewer Line Failure</w:t>
      </w:r>
    </w:p>
    <w:p w14:paraId="64591032" w14:textId="77777777" w:rsidR="0067168F" w:rsidRPr="0067168F" w:rsidRDefault="0067168F" w:rsidP="0067168F">
      <w:pPr>
        <w:pStyle w:val="ListParagraph"/>
        <w:numPr>
          <w:ilvl w:val="0"/>
          <w:numId w:val="3"/>
        </w:numPr>
        <w:spacing w:after="160" w:line="259" w:lineRule="auto"/>
        <w:rPr>
          <w:rFonts w:eastAsia="Times New Roman" w:cstheme="minorHAnsi"/>
          <w:b/>
          <w:bCs/>
          <w:color w:val="000000"/>
        </w:rPr>
      </w:pPr>
      <w:r w:rsidRPr="0067168F">
        <w:rPr>
          <w:rFonts w:eastAsia="Times New Roman" w:cstheme="minorHAnsi"/>
          <w:b/>
          <w:bCs/>
          <w:color w:val="000000"/>
        </w:rPr>
        <w:t>Board Recess in August</w:t>
      </w:r>
    </w:p>
    <w:p w14:paraId="7D5EAC5D" w14:textId="03771D4A" w:rsidR="0067168F" w:rsidRPr="0067168F" w:rsidRDefault="0067168F" w:rsidP="0067168F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67168F">
        <w:rPr>
          <w:rFonts w:eastAsia="Times New Roman" w:cstheme="minorHAnsi"/>
          <w:b/>
          <w:bCs/>
          <w:color w:val="000000"/>
        </w:rPr>
        <w:t>Contract Amendment for Consulting Services (Executive Director</w:t>
      </w:r>
      <w:r>
        <w:rPr>
          <w:rFonts w:eastAsia="Times New Roman" w:cstheme="minorHAnsi"/>
          <w:b/>
          <w:bCs/>
          <w:color w:val="000000"/>
        </w:rPr>
        <w:t>)</w:t>
      </w:r>
      <w:r w:rsidRPr="0067168F">
        <w:rPr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39B5B121" w14:textId="08B40634" w:rsidR="00A837FB" w:rsidRPr="0067168F" w:rsidRDefault="00A837FB" w:rsidP="0067168F">
      <w:pPr>
        <w:ind w:firstLine="360"/>
        <w:rPr>
          <w:b/>
          <w:bCs/>
        </w:rPr>
      </w:pPr>
      <w:r w:rsidRPr="0067168F">
        <w:rPr>
          <w:b/>
          <w:bCs/>
        </w:rPr>
        <w:t>6b. General Manager Report</w:t>
      </w:r>
    </w:p>
    <w:p w14:paraId="0A5916F5" w14:textId="77777777" w:rsidR="00A837FB" w:rsidRPr="00E35428" w:rsidRDefault="00A837FB" w:rsidP="00A837FB">
      <w:pPr>
        <w:pStyle w:val="ListParagraph"/>
        <w:rPr>
          <w:b/>
          <w:bCs/>
          <w:sz w:val="24"/>
          <w:szCs w:val="24"/>
        </w:rPr>
      </w:pPr>
    </w:p>
    <w:p w14:paraId="16D271EC" w14:textId="77777777" w:rsidR="00A837FB" w:rsidRDefault="00A837FB" w:rsidP="00A837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NEW BUSINESS</w:t>
      </w:r>
    </w:p>
    <w:p w14:paraId="22693810" w14:textId="34A4AF9F" w:rsidR="00A837FB" w:rsidRPr="00A71BBE" w:rsidRDefault="00A837FB" w:rsidP="00A71BBE">
      <w:pPr>
        <w:pStyle w:val="BlockText"/>
        <w:spacing w:before="0"/>
        <w:ind w:left="360" w:right="720" w:firstLine="0"/>
        <w:rPr>
          <w:rFonts w:cs="Arial"/>
          <w:szCs w:val="22"/>
        </w:rPr>
      </w:pPr>
      <w:r w:rsidRPr="008E69A9">
        <w:rPr>
          <w:bCs/>
        </w:rPr>
        <w:t xml:space="preserve">7a </w:t>
      </w:r>
      <w:r w:rsidR="00A71BBE" w:rsidRPr="00A71BBE">
        <w:rPr>
          <w:rFonts w:cs="Arial"/>
          <w:szCs w:val="22"/>
        </w:rPr>
        <w:t>RESOLUTION APPROVING AND AUTHORIZING THE EXECUTION OF THE THIRD AMENDMENT TO THE AGREEMENT FOR CONSULTING SERVICES BETWEEN THE OAKLAND-ALAMEDA COUNTY COLISUEM AUTHORITY AND HENRY L. GARDNER, EXTENDING THE TERM FOR UP TO ONE YEAR AND INCREASING THE COMPENSATION BY 4.5% TO $202,265.00, WITH A $313.50 MONTHLY AUTOMOBILE ALLOWANCE.</w:t>
      </w:r>
    </w:p>
    <w:p w14:paraId="2CF23570" w14:textId="77777777" w:rsidR="00A71BBE" w:rsidRPr="00A71BBE" w:rsidRDefault="00A71BBE" w:rsidP="00A71BBE">
      <w:pPr>
        <w:pStyle w:val="BlockText"/>
        <w:spacing w:before="0"/>
        <w:ind w:left="360" w:right="720" w:firstLine="0"/>
        <w:rPr>
          <w:rFonts w:cs="Arial"/>
          <w:sz w:val="20"/>
        </w:rPr>
      </w:pPr>
    </w:p>
    <w:p w14:paraId="3AC0F484" w14:textId="77777777" w:rsidR="00607409" w:rsidRDefault="00A837FB" w:rsidP="00607409">
      <w:pPr>
        <w:pStyle w:val="NoSpacing"/>
        <w:ind w:left="360"/>
        <w:rPr>
          <w:rFonts w:ascii="Arial" w:hAnsi="Arial" w:cs="Arial"/>
          <w:b/>
        </w:rPr>
      </w:pPr>
      <w:r w:rsidRPr="008E69A9">
        <w:rPr>
          <w:rFonts w:cstheme="minorHAnsi"/>
          <w:b/>
        </w:rPr>
        <w:t>7b.</w:t>
      </w:r>
      <w:r>
        <w:rPr>
          <w:rFonts w:ascii="Arial" w:hAnsi="Arial" w:cs="Arial"/>
          <w:b/>
        </w:rPr>
        <w:t xml:space="preserve"> </w:t>
      </w:r>
      <w:r w:rsidR="00607409" w:rsidRPr="00A52B1E">
        <w:rPr>
          <w:rFonts w:ascii="Arial" w:hAnsi="Arial" w:cs="Arial"/>
          <w:b/>
        </w:rPr>
        <w:t xml:space="preserve">RESOLUTION </w:t>
      </w:r>
      <w:r w:rsidR="00607409">
        <w:rPr>
          <w:rFonts w:ascii="Arial" w:hAnsi="Arial" w:cs="Arial"/>
          <w:b/>
        </w:rPr>
        <w:t xml:space="preserve">RATIFYING AND APPROVING CHANGES TO THE SECOND </w:t>
      </w:r>
      <w:r w:rsidR="00607409" w:rsidRPr="00A74F93">
        <w:rPr>
          <w:rFonts w:ascii="Arial" w:hAnsi="Arial" w:cs="Arial"/>
          <w:b/>
        </w:rPr>
        <w:t>A</w:t>
      </w:r>
      <w:r w:rsidR="00607409">
        <w:rPr>
          <w:rFonts w:ascii="Arial" w:hAnsi="Arial" w:cs="Arial"/>
          <w:b/>
        </w:rPr>
        <w:t xml:space="preserve">MENDMENT TO AGREEMENT </w:t>
      </w:r>
      <w:r w:rsidR="00607409" w:rsidRPr="00AD2E32">
        <w:rPr>
          <w:rFonts w:ascii="Arial" w:hAnsi="Arial" w:cs="Arial"/>
          <w:b/>
        </w:rPr>
        <w:t>WITH AEG MANAGEMENT OAKLAND, LLC FOR</w:t>
      </w:r>
    </w:p>
    <w:p w14:paraId="17714E90" w14:textId="77777777" w:rsidR="00607409" w:rsidRDefault="00607409" w:rsidP="00607409">
      <w:pPr>
        <w:pStyle w:val="NoSpacing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MANAGEMENT</w:t>
      </w:r>
      <w:r w:rsidRPr="00AD2E32">
        <w:rPr>
          <w:rFonts w:ascii="Arial" w:hAnsi="Arial" w:cs="Arial"/>
          <w:b/>
        </w:rPr>
        <w:t xml:space="preserve">SERVICES FOR THE </w:t>
      </w:r>
      <w:r>
        <w:rPr>
          <w:rFonts w:ascii="Arial" w:hAnsi="Arial" w:cs="Arial"/>
          <w:b/>
        </w:rPr>
        <w:t>COLISEUM COMPLEX FOR A SPECIFIED TERM.</w:t>
      </w:r>
    </w:p>
    <w:p w14:paraId="022F189D" w14:textId="636B3794" w:rsidR="00A837FB" w:rsidRPr="00607409" w:rsidRDefault="00A837FB" w:rsidP="00607409">
      <w:pPr>
        <w:pStyle w:val="BlockText"/>
        <w:spacing w:before="0"/>
        <w:ind w:left="0" w:right="720" w:firstLine="0"/>
        <w:rPr>
          <w:rFonts w:cs="Arial"/>
          <w:sz w:val="20"/>
        </w:rPr>
      </w:pPr>
    </w:p>
    <w:p w14:paraId="63CFF116" w14:textId="77777777" w:rsidR="00A837FB" w:rsidRPr="00E96139" w:rsidRDefault="00A837FB" w:rsidP="00A837FB">
      <w:pPr>
        <w:rPr>
          <w:b/>
          <w:bCs/>
          <w:sz w:val="24"/>
          <w:szCs w:val="24"/>
          <w:u w:val="single"/>
        </w:rPr>
      </w:pPr>
    </w:p>
    <w:p w14:paraId="3B60BFB9" w14:textId="77777777" w:rsidR="00A837FB" w:rsidRPr="00E35428" w:rsidRDefault="00A837FB" w:rsidP="00A837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ADJOURNMENT</w:t>
      </w:r>
    </w:p>
    <w:p w14:paraId="09A7E7D0" w14:textId="77777777" w:rsidR="00A837FB" w:rsidRPr="00E35428" w:rsidRDefault="00A837FB" w:rsidP="00A837FB">
      <w:pPr>
        <w:rPr>
          <w:sz w:val="28"/>
          <w:szCs w:val="28"/>
        </w:rPr>
      </w:pPr>
    </w:p>
    <w:p w14:paraId="0974D49B" w14:textId="77777777" w:rsidR="00A837FB" w:rsidRPr="00E35428" w:rsidRDefault="00A837FB" w:rsidP="00A837FB">
      <w:pPr>
        <w:rPr>
          <w:sz w:val="28"/>
          <w:szCs w:val="28"/>
        </w:rPr>
      </w:pPr>
    </w:p>
    <w:p w14:paraId="620D0111" w14:textId="77777777" w:rsidR="00A837FB" w:rsidRDefault="00A837FB" w:rsidP="00A837FB"/>
    <w:p w14:paraId="27EEE350" w14:textId="77777777" w:rsidR="00A837FB" w:rsidRDefault="00A837FB" w:rsidP="00A837FB"/>
    <w:p w14:paraId="09EEC4B9" w14:textId="77777777" w:rsidR="00A837FB" w:rsidRDefault="00A837FB"/>
    <w:sectPr w:rsidR="00A8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E4E72"/>
    <w:multiLevelType w:val="hybridMultilevel"/>
    <w:tmpl w:val="2B92D8B0"/>
    <w:lvl w:ilvl="0" w:tplc="0B0E88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B586278"/>
    <w:multiLevelType w:val="hybridMultilevel"/>
    <w:tmpl w:val="AABC9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6685">
    <w:abstractNumId w:val="0"/>
  </w:num>
  <w:num w:numId="2" w16cid:durableId="536360450">
    <w:abstractNumId w:val="1"/>
  </w:num>
  <w:num w:numId="3" w16cid:durableId="1787431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F0"/>
    <w:rsid w:val="003838F0"/>
    <w:rsid w:val="00522268"/>
    <w:rsid w:val="00607409"/>
    <w:rsid w:val="0067168F"/>
    <w:rsid w:val="006811CC"/>
    <w:rsid w:val="008B1F80"/>
    <w:rsid w:val="00A71BBE"/>
    <w:rsid w:val="00A837FB"/>
    <w:rsid w:val="00E913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FF53"/>
  <w15:chartTrackingRefBased/>
  <w15:docId w15:val="{181803BC-7D9E-4187-930E-DBA435E1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7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37FB"/>
    <w:pPr>
      <w:ind w:left="720"/>
      <w:contextualSpacing/>
    </w:pPr>
  </w:style>
  <w:style w:type="paragraph" w:styleId="NoSpacing">
    <w:name w:val="No Spacing"/>
    <w:uiPriority w:val="1"/>
    <w:qFormat/>
    <w:rsid w:val="00A837FB"/>
    <w:pPr>
      <w:spacing w:after="0" w:line="240" w:lineRule="auto"/>
    </w:pPr>
  </w:style>
  <w:style w:type="paragraph" w:styleId="BlockText">
    <w:name w:val="Block Text"/>
    <w:basedOn w:val="Normal"/>
    <w:rsid w:val="0067168F"/>
    <w:pPr>
      <w:spacing w:before="288" w:after="0" w:line="240" w:lineRule="auto"/>
      <w:ind w:left="1080" w:right="716" w:firstLine="720"/>
      <w:jc w:val="both"/>
    </w:pPr>
    <w:rPr>
      <w:rFonts w:ascii="Arial" w:eastAsia="Times New Roman" w:hAnsi="Arial" w:cs="Times New Roman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s4umvJ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808211267?pwd=bFAvOVJ5eXdVeVNBVEM5Q2hUK01n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dcterms:created xsi:type="dcterms:W3CDTF">2022-07-11T14:29:00Z</dcterms:created>
  <dcterms:modified xsi:type="dcterms:W3CDTF">2022-07-11T14:53:00Z</dcterms:modified>
</cp:coreProperties>
</file>