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9451" w14:textId="77777777" w:rsidR="00EE5E06" w:rsidRPr="00BA03AC" w:rsidRDefault="00EE5E06" w:rsidP="00EE5E06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noProof/>
        </w:rPr>
        <w:drawing>
          <wp:anchor distT="0" distB="0" distL="114300" distR="114300" simplePos="0" relativeHeight="251659264" behindDoc="0" locked="0" layoutInCell="1" allowOverlap="1" wp14:anchorId="1A48B15B" wp14:editId="71C8BD28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2C7A1" w14:textId="77777777" w:rsidR="00EE5E06" w:rsidRPr="00BA03AC" w:rsidRDefault="00EE5E06" w:rsidP="00EE5E06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</w:p>
    <w:p w14:paraId="0C917463" w14:textId="77777777" w:rsidR="00EE5E06" w:rsidRPr="00BA03AC" w:rsidRDefault="00EE5E06" w:rsidP="00EE5E06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Oakland-Alameda County </w:t>
      </w:r>
    </w:p>
    <w:p w14:paraId="432AA80C" w14:textId="77777777" w:rsidR="00EE5E06" w:rsidRPr="00BA03AC" w:rsidRDefault="00EE5E06" w:rsidP="00EE5E06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   Coliseum Authority</w:t>
      </w:r>
    </w:p>
    <w:p w14:paraId="567DA308" w14:textId="77777777" w:rsidR="00EE5E06" w:rsidRPr="00BA03AC" w:rsidRDefault="00EE5E06" w:rsidP="00EE5E06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1E17ED0E" w14:textId="77777777" w:rsidR="00EE5E06" w:rsidRDefault="00EE5E06" w:rsidP="00EE5E06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 w:rsidRPr="00BA03AC">
        <w:rPr>
          <w:rFonts w:eastAsia="Times New Roman" w:cs="Times New Roman"/>
          <w:b/>
          <w:szCs w:val="18"/>
        </w:rPr>
        <w:t>OAKLAND-ALAMEDA COUNTY COLISEUM AUTHORITY</w:t>
      </w:r>
    </w:p>
    <w:p w14:paraId="502F5835" w14:textId="470B786E" w:rsidR="00EE5E06" w:rsidRDefault="00EE5E06" w:rsidP="00EE5E06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 xml:space="preserve"> BOARD MEETING</w:t>
      </w:r>
    </w:p>
    <w:p w14:paraId="3F6178ED" w14:textId="77777777" w:rsidR="00EE5E06" w:rsidRDefault="00EE5E06" w:rsidP="00EE5E06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</w:p>
    <w:p w14:paraId="65121C3D" w14:textId="77777777" w:rsidR="00EE5E06" w:rsidRPr="002F59E5" w:rsidRDefault="00EE5E06" w:rsidP="00EE5E06">
      <w:pPr>
        <w:spacing w:after="0" w:line="240" w:lineRule="auto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NOTICE AND AGENDA</w:t>
      </w:r>
    </w:p>
    <w:p w14:paraId="02D23E9C" w14:textId="77777777" w:rsidR="00EE5E06" w:rsidRPr="002F59E5" w:rsidRDefault="00EE5E06" w:rsidP="00EE5E06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 xml:space="preserve">BOARD OF COMMISSIONERS </w:t>
      </w:r>
    </w:p>
    <w:p w14:paraId="56B8901B" w14:textId="77777777" w:rsidR="00EE5E06" w:rsidRPr="002F59E5" w:rsidRDefault="00EE5E06" w:rsidP="00EE5E06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ARENA PLAZA CLUB</w:t>
      </w:r>
    </w:p>
    <w:p w14:paraId="017D46D0" w14:textId="77777777" w:rsidR="00EE5E06" w:rsidRPr="002F59E5" w:rsidRDefault="00EE5E06" w:rsidP="00EE5E06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7000 COLISEUM WAY</w:t>
      </w:r>
    </w:p>
    <w:p w14:paraId="3E124C5D" w14:textId="77777777" w:rsidR="00EE5E06" w:rsidRPr="002F59E5" w:rsidRDefault="00EE5E06" w:rsidP="00EE5E06">
      <w:pPr>
        <w:pStyle w:val="NoSpacing"/>
        <w:rPr>
          <w:rFonts w:ascii="Helvetica" w:hAnsi="Helvetica" w:cs="Helvetica"/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CA 94621</w:t>
      </w:r>
      <w:r w:rsidRPr="002F59E5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14:paraId="5F086B78" w14:textId="7B35FB80" w:rsidR="00EE5E06" w:rsidRDefault="00EE5E06" w:rsidP="00EE5E06">
      <w:pPr>
        <w:rPr>
          <w:b/>
          <w:bCs/>
        </w:rPr>
      </w:pPr>
      <w:r>
        <w:rPr>
          <w:b/>
          <w:bCs/>
          <w:sz w:val="20"/>
          <w:szCs w:val="20"/>
        </w:rPr>
        <w:t>November 21</w:t>
      </w:r>
      <w:r w:rsidRPr="002F59E5">
        <w:rPr>
          <w:b/>
          <w:bCs/>
          <w:sz w:val="20"/>
          <w:szCs w:val="20"/>
        </w:rPr>
        <w:t xml:space="preserve">, 2025 </w:t>
      </w:r>
    </w:p>
    <w:p w14:paraId="610FBE2C" w14:textId="77777777" w:rsidR="00EE5E06" w:rsidRDefault="00EE5E06" w:rsidP="00EE5E06">
      <w:pPr>
        <w:rPr>
          <w:b/>
          <w:bCs/>
          <w:sz w:val="28"/>
          <w:szCs w:val="28"/>
        </w:rPr>
      </w:pPr>
      <w:r w:rsidRPr="00F83D48">
        <w:rPr>
          <w:b/>
          <w:bCs/>
          <w:sz w:val="28"/>
          <w:szCs w:val="28"/>
        </w:rPr>
        <w:t>9:00 A.M.</w:t>
      </w:r>
    </w:p>
    <w:p w14:paraId="33FF872F" w14:textId="77777777" w:rsidR="00EE5E06" w:rsidRDefault="00EE5E06" w:rsidP="00EE5E06">
      <w:pPr>
        <w:rPr>
          <w:b/>
          <w:bCs/>
          <w:sz w:val="28"/>
          <w:szCs w:val="28"/>
          <w:u w:val="single"/>
        </w:rPr>
      </w:pPr>
      <w:r w:rsidRPr="00D45E32">
        <w:rPr>
          <w:b/>
          <w:bCs/>
          <w:sz w:val="28"/>
          <w:szCs w:val="28"/>
          <w:u w:val="single"/>
        </w:rPr>
        <w:t>REMOTE ATTENDANCE</w:t>
      </w:r>
    </w:p>
    <w:p w14:paraId="6862845E" w14:textId="28DE4FDC" w:rsidR="00EE5E06" w:rsidRDefault="00EE5E06" w:rsidP="00EE5E06">
      <w:pPr>
        <w:spacing w:after="0" w:line="240" w:lineRule="auto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David Haubert</w:t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  <w:t>Ken Houston</w:t>
      </w:r>
    </w:p>
    <w:p w14:paraId="22BC89D7" w14:textId="66A38833" w:rsidR="00EE5E06" w:rsidRDefault="00EE5E06" w:rsidP="00EE5E06">
      <w:pPr>
        <w:spacing w:after="0" w:line="240" w:lineRule="auto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Heritage House, 4501 Pleasanton Ave.</w:t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  <w:t>16816 426</w:t>
      </w:r>
      <w:r w:rsidRPr="00EE5E06">
        <w:rPr>
          <w:rFonts w:eastAsia="Times New Roman" w:cs="Times New Roman"/>
          <w:b/>
          <w:szCs w:val="18"/>
          <w:vertAlign w:val="superscript"/>
        </w:rPr>
        <w:t>th</w:t>
      </w:r>
      <w:r>
        <w:rPr>
          <w:rFonts w:eastAsia="Times New Roman" w:cs="Times New Roman"/>
          <w:b/>
          <w:szCs w:val="18"/>
        </w:rPr>
        <w:t xml:space="preserve"> Pl. SE., </w:t>
      </w:r>
    </w:p>
    <w:p w14:paraId="144EB959" w14:textId="1D97170A" w:rsidR="00EE5E06" w:rsidRDefault="00EE5E06" w:rsidP="00EE5E06">
      <w:pPr>
        <w:spacing w:after="0" w:line="240" w:lineRule="auto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Pleasanton, CA 94566</w:t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  <w:t>North Bend, WA 98045</w:t>
      </w:r>
    </w:p>
    <w:p w14:paraId="4357CC62" w14:textId="21BBF3D0" w:rsidR="00EE5E06" w:rsidRPr="002F59E5" w:rsidRDefault="00EE5E06" w:rsidP="00EE5E06">
      <w:pPr>
        <w:spacing w:after="0" w:line="240" w:lineRule="auto"/>
        <w:jc w:val="center"/>
        <w:rPr>
          <w:b/>
          <w:bCs/>
        </w:rPr>
      </w:pPr>
    </w:p>
    <w:p w14:paraId="731BB086" w14:textId="77777777" w:rsidR="003452A7" w:rsidRDefault="003452A7" w:rsidP="003452A7">
      <w:r w:rsidRPr="00047451">
        <w:t>You are invited to a Zoom webinar!</w:t>
      </w:r>
      <w:r w:rsidRPr="00047451">
        <w:br/>
        <w:t>When: Nov 21, 2025 09:00 AM Pacific Time (US and Canada)</w:t>
      </w:r>
      <w:r w:rsidRPr="00047451">
        <w:br/>
        <w:t>Topic: OACCA Board Meeting 11/21/25</w:t>
      </w:r>
      <w:r w:rsidRPr="00047451">
        <w:br/>
      </w:r>
      <w:r w:rsidRPr="00047451">
        <w:br/>
        <w:t>Join from PC, Mac, iPad, or Android:</w:t>
      </w:r>
      <w:r w:rsidRPr="00047451">
        <w:br/>
      </w:r>
      <w:hyperlink r:id="rId6" w:tgtFrame="_blank" w:history="1">
        <w:r w:rsidRPr="00047451">
          <w:rPr>
            <w:rStyle w:val="Hyperlink"/>
          </w:rPr>
          <w:t>https://us06web.zoom.us/j/82618933808?pwd=CqSMzeyfp1ToK8X5uo5ehZvT6yki-A.uKf8RAaQWRRC0bO3</w:t>
        </w:r>
      </w:hyperlink>
      <w:r w:rsidRPr="00047451">
        <w:br/>
        <w:t>Passcode:507691</w:t>
      </w:r>
      <w:r w:rsidRPr="00047451">
        <w:br/>
        <w:t>Phone one-tap:</w:t>
      </w:r>
      <w:r w:rsidRPr="00047451">
        <w:br/>
        <w:t>+16694449171,,82618933808#,,,,*507691# US</w:t>
      </w:r>
      <w:r w:rsidRPr="00047451">
        <w:br/>
        <w:t>+16699006833,,82618933808#,,,,*507691# US (San Jose)</w:t>
      </w:r>
      <w:r w:rsidRPr="00047451">
        <w:br/>
        <w:t>Join via audio:</w:t>
      </w:r>
      <w:r w:rsidRPr="00047451">
        <w:br/>
        <w:t>+1 669 444 9171 US+1 669 900 6833 US (San Jose)</w:t>
      </w:r>
      <w:r w:rsidRPr="00047451">
        <w:br/>
        <w:t>+1 253 205 0468 US+1 253 215 8782 US (Tacoma)+1 346 248 7799 US (Houston)</w:t>
      </w:r>
      <w:r w:rsidRPr="00047451">
        <w:br/>
        <w:t>+1 719 359 4580 US+1 564 217 2000 US+1 646 931 3860 US+1 689 278 1000 US</w:t>
      </w:r>
      <w:r w:rsidRPr="00047451">
        <w:br/>
        <w:t>+1 929 205 6099 US (New York)+1 301 715 8592 US (Washington DC)</w:t>
      </w:r>
      <w:r w:rsidRPr="00047451">
        <w:br/>
        <w:t>+1 305 224 1968 US+1 309 205 3325 US+1 312 626 6799 US (Chicago)</w:t>
      </w:r>
      <w:r w:rsidRPr="00047451">
        <w:br/>
        <w:t>+1 360 209 5623 US+1 386 347 5053 US+1 507 473 4847 US</w:t>
      </w:r>
      <w:r w:rsidRPr="00047451">
        <w:br/>
        <w:t>Webinar ID: 826 1893 3808</w:t>
      </w:r>
      <w:r w:rsidRPr="00047451">
        <w:br/>
        <w:t>Passcode: 507691</w:t>
      </w:r>
      <w:r w:rsidRPr="00047451">
        <w:br/>
        <w:t>International numbers available: </w:t>
      </w:r>
      <w:hyperlink r:id="rId7" w:tgtFrame="_blank" w:history="1">
        <w:r w:rsidRPr="00047451">
          <w:rPr>
            <w:rStyle w:val="Hyperlink"/>
          </w:rPr>
          <w:t>https://us06web.zoom.us/u/kbji2xSTx</w:t>
        </w:r>
      </w:hyperlink>
    </w:p>
    <w:p w14:paraId="54CD8826" w14:textId="77777777" w:rsidR="00EE5E06" w:rsidRDefault="00EE5E06"/>
    <w:p w14:paraId="7E8C75A1" w14:textId="77777777" w:rsidR="00EE5E06" w:rsidRDefault="00EE5E06"/>
    <w:p w14:paraId="6C19A855" w14:textId="77777777" w:rsidR="00EE5E06" w:rsidRDefault="00EE5E06"/>
    <w:p w14:paraId="6B490EF8" w14:textId="77777777" w:rsidR="00EE5E06" w:rsidRDefault="00EE5E06"/>
    <w:p w14:paraId="2CAF5613" w14:textId="77777777" w:rsidR="00EE5E06" w:rsidRPr="000C3E63" w:rsidRDefault="00EE5E06" w:rsidP="00EE5E0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eastAsia="Times New Roman" w:cs="Times New Roman"/>
        </w:rPr>
        <w:t> </w:t>
      </w:r>
      <w:r w:rsidRPr="000C3E63">
        <w:rPr>
          <w:rFonts w:cs="Calibri"/>
          <w:b/>
          <w:bCs/>
          <w:sz w:val="24"/>
          <w:szCs w:val="24"/>
          <w:u w:val="single"/>
        </w:rPr>
        <w:t>CALL TO ORDER</w:t>
      </w:r>
    </w:p>
    <w:p w14:paraId="5D85E7C0" w14:textId="77777777" w:rsidR="00EE5E06" w:rsidRPr="000C3E63" w:rsidRDefault="00EE5E06" w:rsidP="00EE5E06">
      <w:pPr>
        <w:pStyle w:val="ListParagraph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5188A36" w14:textId="77777777" w:rsidR="00EE5E06" w:rsidRPr="000C3E63" w:rsidRDefault="00EE5E06" w:rsidP="00EE5E0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ROLL CALL</w:t>
      </w:r>
    </w:p>
    <w:p w14:paraId="497B352C" w14:textId="77777777" w:rsidR="00EE5E06" w:rsidRPr="000C3E63" w:rsidRDefault="00EE5E06" w:rsidP="00EE5E06">
      <w:pPr>
        <w:pStyle w:val="ListParagraph"/>
        <w:spacing w:after="0" w:line="240" w:lineRule="auto"/>
        <w:ind w:left="360"/>
        <w:rPr>
          <w:rFonts w:cs="Calibri"/>
          <w:b/>
        </w:rPr>
      </w:pPr>
    </w:p>
    <w:p w14:paraId="16B3C70F" w14:textId="77777777" w:rsidR="00EE5E06" w:rsidRPr="000C3E63" w:rsidRDefault="00EE5E06" w:rsidP="00EE5E0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OPEN FORUM</w:t>
      </w:r>
    </w:p>
    <w:p w14:paraId="09E83769" w14:textId="77777777" w:rsidR="00EE5E06" w:rsidRPr="000C3E63" w:rsidRDefault="00EE5E06" w:rsidP="00EE5E06">
      <w:pPr>
        <w:pStyle w:val="ListParagraph"/>
        <w:spacing w:after="0" w:line="240" w:lineRule="auto"/>
        <w:ind w:left="360"/>
        <w:rPr>
          <w:rFonts w:cs="Calibri"/>
          <w:b/>
          <w:bCs/>
          <w:sz w:val="24"/>
          <w:szCs w:val="24"/>
          <w:u w:val="single"/>
        </w:rPr>
      </w:pPr>
    </w:p>
    <w:p w14:paraId="2CA26A06" w14:textId="77777777" w:rsidR="00EE5E06" w:rsidRPr="000C3E63" w:rsidRDefault="00EE5E06" w:rsidP="00EE5E0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APPROVAL OF MINUTES</w:t>
      </w:r>
    </w:p>
    <w:p w14:paraId="6DCA2877" w14:textId="77777777" w:rsidR="00EE5E06" w:rsidRPr="000C3E63" w:rsidRDefault="00EE5E06" w:rsidP="00EE5E06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7F7F5796" w14:textId="77777777" w:rsidR="00EE5E06" w:rsidRPr="000C3E63" w:rsidRDefault="00EE5E06" w:rsidP="00EE5E0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C3E63">
        <w:rPr>
          <w:b/>
          <w:bCs/>
          <w:sz w:val="24"/>
          <w:szCs w:val="24"/>
          <w:u w:val="single"/>
        </w:rPr>
        <w:t>REPORTS</w:t>
      </w:r>
    </w:p>
    <w:p w14:paraId="611748E5" w14:textId="7A94A996" w:rsidR="00E47880" w:rsidRDefault="00EE5E06" w:rsidP="00E47880">
      <w:pPr>
        <w:pStyle w:val="ListParagraph"/>
        <w:ind w:left="360"/>
        <w:rPr>
          <w:b/>
          <w:bCs/>
        </w:rPr>
      </w:pPr>
      <w:r w:rsidRPr="00C14516">
        <w:rPr>
          <w:b/>
          <w:bCs/>
        </w:rPr>
        <w:t xml:space="preserve">5a. </w:t>
      </w:r>
    </w:p>
    <w:p w14:paraId="6E723EA9" w14:textId="3CFE775A" w:rsidR="00E47880" w:rsidRPr="00D44F78" w:rsidRDefault="00E47880" w:rsidP="00E47880">
      <w:pPr>
        <w:pStyle w:val="ListParagraph"/>
        <w:spacing w:after="0" w:line="240" w:lineRule="auto"/>
        <w:ind w:left="180"/>
        <w:jc w:val="both"/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</w:pPr>
      <w:r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  <w:tab/>
        <w:t xml:space="preserve">1.   </w:t>
      </w:r>
      <w:r w:rsidRPr="00D44F78"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  <w:t>Empower Retirement Plan Termination</w:t>
      </w:r>
    </w:p>
    <w:p w14:paraId="2FDAC2AC" w14:textId="77777777" w:rsidR="00E47880" w:rsidRPr="00D44F78" w:rsidRDefault="00E47880" w:rsidP="00E47880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p w14:paraId="766AFBE6" w14:textId="061CB1F3" w:rsidR="00E47880" w:rsidRPr="00D44F78" w:rsidRDefault="00E47880" w:rsidP="00E47880">
      <w:pPr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</w:pPr>
      <w:r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  <w:tab/>
      </w:r>
      <w:r w:rsidRPr="00D44F78"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  <w:t>2.  Post June 30, 2026, Event Requests</w:t>
      </w:r>
    </w:p>
    <w:p w14:paraId="4F403D08" w14:textId="51589A3E" w:rsidR="00E47880" w:rsidRPr="00E47880" w:rsidRDefault="00E47880" w:rsidP="00E47880">
      <w:pPr>
        <w:jc w:val="both"/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</w:pPr>
      <w:r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  <w:tab/>
      </w:r>
      <w:r w:rsidRPr="00D44F78"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  <w:t>3.  Final Bond Payments</w:t>
      </w:r>
    </w:p>
    <w:p w14:paraId="688FC62F" w14:textId="77777777" w:rsidR="00EE5E06" w:rsidRPr="0037136A" w:rsidRDefault="00EE5E06" w:rsidP="00EE5E06">
      <w:pPr>
        <w:pStyle w:val="ListParagraph"/>
        <w:rPr>
          <w:rFonts w:eastAsia="Times New Roman" w:cs="Times New Roman"/>
          <w:b/>
          <w:bCs/>
          <w:color w:val="000000"/>
          <w:sz w:val="24"/>
        </w:rPr>
      </w:pPr>
    </w:p>
    <w:p w14:paraId="5E3E8322" w14:textId="1F39A956" w:rsidR="00E47880" w:rsidRDefault="00EE5E06" w:rsidP="00EE5E06">
      <w:pPr>
        <w:pStyle w:val="ListParagraph"/>
        <w:ind w:left="360"/>
        <w:rPr>
          <w:b/>
          <w:bCs/>
          <w:sz w:val="24"/>
          <w:szCs w:val="24"/>
        </w:rPr>
      </w:pPr>
      <w:r w:rsidRPr="000C3E63">
        <w:rPr>
          <w:b/>
          <w:bCs/>
          <w:sz w:val="24"/>
          <w:szCs w:val="24"/>
        </w:rPr>
        <w:t>5b. General Manager Report</w:t>
      </w:r>
    </w:p>
    <w:p w14:paraId="3AD556DD" w14:textId="77777777" w:rsidR="00E47880" w:rsidRPr="000C3E63" w:rsidRDefault="00E47880" w:rsidP="00EE5E06">
      <w:pPr>
        <w:pStyle w:val="ListParagraph"/>
        <w:ind w:left="360"/>
        <w:rPr>
          <w:b/>
          <w:bCs/>
          <w:sz w:val="24"/>
          <w:szCs w:val="24"/>
        </w:rPr>
      </w:pPr>
    </w:p>
    <w:p w14:paraId="022216FF" w14:textId="77777777" w:rsidR="00E47880" w:rsidRPr="00F5194A" w:rsidRDefault="00E47880" w:rsidP="00E4788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CLOSED SESSION</w:t>
      </w:r>
    </w:p>
    <w:p w14:paraId="70D8E470" w14:textId="77777777" w:rsidR="00E47880" w:rsidRPr="00F5194A" w:rsidRDefault="00E47880" w:rsidP="00E4788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F5194A">
        <w:rPr>
          <w:rFonts w:ascii="Arial" w:eastAsia="Times New Roman" w:hAnsi="Arial" w:cs="Arial"/>
          <w:b/>
          <w:bCs/>
          <w:color w:val="222222"/>
          <w:sz w:val="24"/>
          <w:szCs w:val="24"/>
        </w:rPr>
        <w:t>CONFERENCE WITH LEGAL COUNSEL — INITIATION OF LITIGATION:</w:t>
      </w:r>
    </w:p>
    <w:p w14:paraId="4BC0988C" w14:textId="77777777" w:rsidR="00E47880" w:rsidRPr="00F5194A" w:rsidRDefault="00E47880" w:rsidP="00E4788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F5194A">
        <w:rPr>
          <w:rFonts w:ascii="Arial" w:eastAsia="Times New Roman" w:hAnsi="Arial" w:cs="Arial"/>
          <w:b/>
          <w:bCs/>
          <w:color w:val="222222"/>
          <w:sz w:val="24"/>
          <w:szCs w:val="24"/>
        </w:rPr>
        <w:t>Initiation of litigation pursuant to Government Code Section 54956.9(d)(2, 4)(one case)</w:t>
      </w:r>
    </w:p>
    <w:p w14:paraId="36A90701" w14:textId="77777777" w:rsidR="00E47880" w:rsidRPr="000C3E63" w:rsidRDefault="00E47880" w:rsidP="00E47880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b/>
          <w:bCs/>
          <w:color w:val="222222"/>
          <w:sz w:val="28"/>
          <w:szCs w:val="28"/>
        </w:rPr>
      </w:pPr>
    </w:p>
    <w:p w14:paraId="0D7E8A88" w14:textId="77777777" w:rsidR="00E47880" w:rsidRPr="0037136A" w:rsidRDefault="00E47880" w:rsidP="00E4788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C3E63">
        <w:rPr>
          <w:b/>
          <w:bCs/>
          <w:sz w:val="24"/>
          <w:szCs w:val="24"/>
          <w:u w:val="single"/>
        </w:rPr>
        <w:t>REPORT FROM COUNSEL ON CLOSED SESSION</w:t>
      </w:r>
    </w:p>
    <w:p w14:paraId="4A953CBA" w14:textId="77777777" w:rsidR="00E47880" w:rsidRPr="0037136A" w:rsidRDefault="00E47880" w:rsidP="00E47880">
      <w:pPr>
        <w:pStyle w:val="ListParagraph"/>
        <w:ind w:left="360"/>
        <w:rPr>
          <w:b/>
          <w:bCs/>
          <w:sz w:val="24"/>
          <w:szCs w:val="24"/>
        </w:rPr>
      </w:pPr>
    </w:p>
    <w:p w14:paraId="5A4783AF" w14:textId="77777777" w:rsidR="00E47880" w:rsidRPr="0037136A" w:rsidRDefault="00E47880" w:rsidP="00E47880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37136A">
        <w:rPr>
          <w:b/>
          <w:bCs/>
          <w:sz w:val="24"/>
          <w:szCs w:val="24"/>
          <w:u w:val="single"/>
        </w:rPr>
        <w:t>ADJOURNMENT</w:t>
      </w:r>
    </w:p>
    <w:p w14:paraId="0493C1CB" w14:textId="77777777" w:rsidR="00E47880" w:rsidRDefault="00E47880" w:rsidP="00E47880"/>
    <w:p w14:paraId="071DD089" w14:textId="77777777" w:rsidR="00EE5E06" w:rsidRDefault="00EE5E06"/>
    <w:sectPr w:rsidR="00EE5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14"/>
    <w:multiLevelType w:val="hybridMultilevel"/>
    <w:tmpl w:val="DF16D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82B6E"/>
    <w:multiLevelType w:val="hybridMultilevel"/>
    <w:tmpl w:val="53A2E522"/>
    <w:lvl w:ilvl="0" w:tplc="17EE8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F567F4"/>
    <w:multiLevelType w:val="hybridMultilevel"/>
    <w:tmpl w:val="A7E69684"/>
    <w:lvl w:ilvl="0" w:tplc="3B2C7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C416B6"/>
    <w:multiLevelType w:val="hybridMultilevel"/>
    <w:tmpl w:val="FC7A7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75852">
    <w:abstractNumId w:val="0"/>
  </w:num>
  <w:num w:numId="2" w16cid:durableId="436173082">
    <w:abstractNumId w:val="2"/>
  </w:num>
  <w:num w:numId="3" w16cid:durableId="1644195854">
    <w:abstractNumId w:val="1"/>
  </w:num>
  <w:num w:numId="4" w16cid:durableId="51866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06"/>
    <w:rsid w:val="003452A7"/>
    <w:rsid w:val="00742143"/>
    <w:rsid w:val="00E47880"/>
    <w:rsid w:val="00E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EBE0"/>
  <w15:chartTrackingRefBased/>
  <w15:docId w15:val="{E9A23EA1-D44C-4687-8D75-DC325904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0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E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5E0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452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bji2xS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2618933808?pwd=CqSMzeyfp1ToK8X5uo5ehZvT6yki-A.uKf8RAaQWRRC0bO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Larry Savage</cp:lastModifiedBy>
  <cp:revision>1</cp:revision>
  <dcterms:created xsi:type="dcterms:W3CDTF">2025-11-17T15:55:00Z</dcterms:created>
  <dcterms:modified xsi:type="dcterms:W3CDTF">2025-11-17T21:36:00Z</dcterms:modified>
</cp:coreProperties>
</file>