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E0C82" w14:textId="0A21AEB1" w:rsidR="006E55D5" w:rsidRPr="00AA3CEA" w:rsidRDefault="00BF64D0" w:rsidP="00BF64D0">
      <w:pPr>
        <w:jc w:val="center"/>
        <w:rPr>
          <w:b/>
          <w:bCs/>
          <w:color w:val="FF0000"/>
          <w:sz w:val="28"/>
          <w:szCs w:val="28"/>
          <w:u w:val="single"/>
        </w:rPr>
      </w:pPr>
      <w:bookmarkStart w:id="0" w:name="_GoBack"/>
      <w:bookmarkEnd w:id="0"/>
      <w:r w:rsidRPr="00AA3CEA">
        <w:rPr>
          <w:b/>
          <w:bCs/>
          <w:color w:val="FF0000"/>
          <w:sz w:val="28"/>
          <w:szCs w:val="28"/>
          <w:u w:val="single"/>
        </w:rPr>
        <w:t>OACCA Board Meetings 2021</w:t>
      </w:r>
    </w:p>
    <w:p w14:paraId="46D4D2E0" w14:textId="6DAABD27" w:rsidR="00BF64D0" w:rsidRDefault="00BF64D0" w:rsidP="00AA3CEA"/>
    <w:p w14:paraId="4A2782F2" w14:textId="079B70C2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January 15, 2021</w:t>
      </w:r>
    </w:p>
    <w:p w14:paraId="71416F95" w14:textId="76628E4D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3DFA24D2" w14:textId="71A6149A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February 19, 2021</w:t>
      </w:r>
    </w:p>
    <w:p w14:paraId="0B7157A0" w14:textId="163B5C62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7E53EB79" w14:textId="5EFCC981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March 19, 2021</w:t>
      </w:r>
    </w:p>
    <w:p w14:paraId="22CB3E92" w14:textId="6A2C1F4F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39BA0359" w14:textId="5E7A8F15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April 16, 2021</w:t>
      </w:r>
    </w:p>
    <w:p w14:paraId="1ED00846" w14:textId="2DDA31A2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26AEE347" w14:textId="01BE50EE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May 21, 2021</w:t>
      </w:r>
    </w:p>
    <w:p w14:paraId="7D3373ED" w14:textId="39F35784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47713CA4" w14:textId="14160C90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June 18, 2021</w:t>
      </w:r>
    </w:p>
    <w:p w14:paraId="2CECA54A" w14:textId="0D8DCB79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13C38E4B" w14:textId="11946F05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July 16, 2021</w:t>
      </w:r>
    </w:p>
    <w:p w14:paraId="0673DCB3" w14:textId="25E67640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15534A12" w14:textId="435169DE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August 20, 2021</w:t>
      </w:r>
    </w:p>
    <w:p w14:paraId="25573494" w14:textId="1D88DDD2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26B282C7" w14:textId="5442BF86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September 17, 2021</w:t>
      </w:r>
    </w:p>
    <w:p w14:paraId="1FBA57AA" w14:textId="4AC1E262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0B16AA56" w14:textId="17F69B53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October 15, 2021</w:t>
      </w:r>
    </w:p>
    <w:p w14:paraId="6AB18163" w14:textId="36BDA2AF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2416E6BF" w14:textId="039E31E9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November 19, 2021</w:t>
      </w:r>
    </w:p>
    <w:p w14:paraId="66ED6DF7" w14:textId="3DA09105" w:rsidR="00BF64D0" w:rsidRPr="00AA3CEA" w:rsidRDefault="00BF64D0" w:rsidP="00BF64D0">
      <w:pPr>
        <w:jc w:val="center"/>
        <w:rPr>
          <w:b/>
          <w:bCs/>
          <w:sz w:val="28"/>
          <w:szCs w:val="28"/>
        </w:rPr>
      </w:pPr>
    </w:p>
    <w:p w14:paraId="4514A7F1" w14:textId="2EDAC12A" w:rsidR="00BF64D0" w:rsidRPr="00AA3CEA" w:rsidRDefault="00BF64D0" w:rsidP="00AA3CEA">
      <w:pPr>
        <w:jc w:val="center"/>
        <w:rPr>
          <w:b/>
          <w:bCs/>
          <w:sz w:val="28"/>
          <w:szCs w:val="28"/>
        </w:rPr>
      </w:pPr>
      <w:r w:rsidRPr="00AA3CEA">
        <w:rPr>
          <w:b/>
          <w:bCs/>
          <w:sz w:val="28"/>
          <w:szCs w:val="28"/>
        </w:rPr>
        <w:t>December 17, 2021</w:t>
      </w:r>
    </w:p>
    <w:sectPr w:rsidR="00BF64D0" w:rsidRPr="00AA3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D0"/>
    <w:rsid w:val="008B1F80"/>
    <w:rsid w:val="009A7C96"/>
    <w:rsid w:val="00AA3CEA"/>
    <w:rsid w:val="00BF64D0"/>
    <w:rsid w:val="00E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2A55"/>
  <w15:chartTrackingRefBased/>
  <w15:docId w15:val="{FC045D96-7DBB-4C5A-AE41-EC21485C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Renee Savage</cp:lastModifiedBy>
  <cp:revision>2</cp:revision>
  <cp:lastPrinted>2020-12-18T18:53:00Z</cp:lastPrinted>
  <dcterms:created xsi:type="dcterms:W3CDTF">2020-12-29T20:01:00Z</dcterms:created>
  <dcterms:modified xsi:type="dcterms:W3CDTF">2020-12-29T20:01:00Z</dcterms:modified>
</cp:coreProperties>
</file>