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04CB5E" w14:textId="77777777" w:rsidR="00D707EB" w:rsidRPr="00BA03AC" w:rsidRDefault="00D707EB" w:rsidP="00D707EB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  <w:r w:rsidRPr="00BA03AC">
        <w:rPr>
          <w:noProof/>
        </w:rPr>
        <w:drawing>
          <wp:anchor distT="0" distB="0" distL="114300" distR="114300" simplePos="0" relativeHeight="251659264" behindDoc="0" locked="0" layoutInCell="1" allowOverlap="1" wp14:anchorId="5845C26A" wp14:editId="074041E4">
            <wp:simplePos x="0" y="0"/>
            <wp:positionH relativeFrom="column">
              <wp:posOffset>90170</wp:posOffset>
            </wp:positionH>
            <wp:positionV relativeFrom="paragraph">
              <wp:posOffset>-276860</wp:posOffset>
            </wp:positionV>
            <wp:extent cx="1102360" cy="365760"/>
            <wp:effectExtent l="0" t="0" r="2540" b="0"/>
            <wp:wrapNone/>
            <wp:docPr id="1" name="Picture 1" descr="A picture containing text, clos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os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360" cy="365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FAC219" w14:textId="77777777" w:rsidR="00D707EB" w:rsidRPr="00BA03AC" w:rsidRDefault="00D707EB" w:rsidP="00D707EB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</w:p>
    <w:p w14:paraId="36F4F09B" w14:textId="77777777" w:rsidR="00D707EB" w:rsidRPr="00BA03AC" w:rsidRDefault="00D707EB" w:rsidP="00D707EB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  <w:r w:rsidRPr="00BA03AC">
        <w:rPr>
          <w:rFonts w:ascii="Times New Roman" w:eastAsia="Times New Roman" w:hAnsi="Times New Roman" w:cs="Times New Roman"/>
          <w:b/>
          <w:spacing w:val="-3"/>
          <w:sz w:val="20"/>
          <w:szCs w:val="20"/>
        </w:rPr>
        <w:t xml:space="preserve">Oakland-Alameda County </w:t>
      </w:r>
    </w:p>
    <w:p w14:paraId="6DBF34A3" w14:textId="77777777" w:rsidR="00D707EB" w:rsidRPr="00BA03AC" w:rsidRDefault="00D707EB" w:rsidP="00D707EB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  <w:r w:rsidRPr="00BA03AC">
        <w:rPr>
          <w:rFonts w:ascii="Times New Roman" w:eastAsia="Times New Roman" w:hAnsi="Times New Roman" w:cs="Times New Roman"/>
          <w:b/>
          <w:spacing w:val="-3"/>
          <w:sz w:val="20"/>
          <w:szCs w:val="20"/>
        </w:rPr>
        <w:t xml:space="preserve">    Coliseum Authority</w:t>
      </w:r>
    </w:p>
    <w:p w14:paraId="5B53323F" w14:textId="77777777" w:rsidR="00D707EB" w:rsidRPr="00BA03AC" w:rsidRDefault="00D707EB" w:rsidP="00D707EB">
      <w:pPr>
        <w:spacing w:after="0" w:line="240" w:lineRule="auto"/>
        <w:rPr>
          <w:rFonts w:eastAsia="Times New Roman" w:cs="Times New Roman"/>
          <w:b/>
          <w:bCs/>
          <w:sz w:val="20"/>
          <w:szCs w:val="20"/>
        </w:rPr>
      </w:pPr>
    </w:p>
    <w:p w14:paraId="21BB7D6B" w14:textId="77777777" w:rsidR="00D707EB" w:rsidRDefault="00D707EB" w:rsidP="00D707EB">
      <w:pPr>
        <w:spacing w:after="0" w:line="240" w:lineRule="auto"/>
        <w:jc w:val="center"/>
        <w:rPr>
          <w:rFonts w:eastAsia="Times New Roman" w:cs="Times New Roman"/>
          <w:b/>
          <w:szCs w:val="18"/>
        </w:rPr>
      </w:pPr>
      <w:r w:rsidRPr="00BA03AC">
        <w:rPr>
          <w:rFonts w:eastAsia="Times New Roman" w:cs="Times New Roman"/>
          <w:b/>
          <w:szCs w:val="18"/>
        </w:rPr>
        <w:t>OAKLAND-ALAMEDA COUNTY COLISEUM AUTHORITY</w:t>
      </w:r>
    </w:p>
    <w:p w14:paraId="30C7463E" w14:textId="13189C03" w:rsidR="00D707EB" w:rsidRDefault="00D707EB" w:rsidP="00D707EB">
      <w:pPr>
        <w:spacing w:after="0" w:line="240" w:lineRule="auto"/>
        <w:jc w:val="center"/>
        <w:rPr>
          <w:rFonts w:eastAsia="Times New Roman" w:cs="Times New Roman"/>
          <w:b/>
          <w:szCs w:val="18"/>
        </w:rPr>
      </w:pPr>
      <w:r>
        <w:rPr>
          <w:rFonts w:eastAsia="Times New Roman" w:cs="Times New Roman"/>
          <w:b/>
          <w:szCs w:val="18"/>
        </w:rPr>
        <w:t>SPECIAL</w:t>
      </w:r>
      <w:r>
        <w:rPr>
          <w:rFonts w:eastAsia="Times New Roman" w:cs="Times New Roman"/>
          <w:b/>
          <w:szCs w:val="18"/>
        </w:rPr>
        <w:t xml:space="preserve"> BOARD MEETING</w:t>
      </w:r>
    </w:p>
    <w:p w14:paraId="67DE803A" w14:textId="77777777" w:rsidR="00D707EB" w:rsidRDefault="00D707EB" w:rsidP="00D707EB">
      <w:pPr>
        <w:spacing w:after="0" w:line="240" w:lineRule="auto"/>
        <w:rPr>
          <w:rFonts w:eastAsia="Times New Roman" w:cs="Times New Roman"/>
          <w:b/>
          <w:szCs w:val="18"/>
        </w:rPr>
      </w:pPr>
    </w:p>
    <w:p w14:paraId="5DEA2AC1" w14:textId="77777777" w:rsidR="00D707EB" w:rsidRDefault="00D707EB" w:rsidP="00D707EB">
      <w:pPr>
        <w:spacing w:after="0" w:line="240" w:lineRule="auto"/>
        <w:jc w:val="center"/>
        <w:rPr>
          <w:b/>
          <w:bCs/>
          <w:sz w:val="20"/>
          <w:szCs w:val="20"/>
        </w:rPr>
      </w:pPr>
    </w:p>
    <w:p w14:paraId="7B770759" w14:textId="77777777" w:rsidR="00D707EB" w:rsidRPr="007B4DB5" w:rsidRDefault="00D707EB" w:rsidP="00D707EB">
      <w:pPr>
        <w:spacing w:after="0" w:line="240" w:lineRule="auto"/>
        <w:rPr>
          <w:b/>
          <w:bCs/>
          <w:sz w:val="20"/>
          <w:szCs w:val="20"/>
        </w:rPr>
      </w:pPr>
      <w:r w:rsidRPr="00427D08">
        <w:rPr>
          <w:b/>
          <w:bCs/>
          <w:sz w:val="20"/>
          <w:szCs w:val="20"/>
        </w:rPr>
        <w:t>NOTICE AND AGENDA</w:t>
      </w:r>
    </w:p>
    <w:p w14:paraId="2061EE59" w14:textId="77777777" w:rsidR="00D707EB" w:rsidRPr="00427D08" w:rsidRDefault="00D707EB" w:rsidP="00D707EB">
      <w:pPr>
        <w:pStyle w:val="NoSpacing"/>
        <w:rPr>
          <w:b/>
          <w:bCs/>
          <w:sz w:val="20"/>
          <w:szCs w:val="20"/>
        </w:rPr>
      </w:pPr>
      <w:r w:rsidRPr="00427D08">
        <w:rPr>
          <w:b/>
          <w:bCs/>
          <w:sz w:val="20"/>
          <w:szCs w:val="20"/>
        </w:rPr>
        <w:t xml:space="preserve">BOARD OF COMMISSIONERS </w:t>
      </w:r>
    </w:p>
    <w:p w14:paraId="6801A079" w14:textId="77777777" w:rsidR="00D707EB" w:rsidRPr="00427D08" w:rsidRDefault="00D707EB" w:rsidP="00D707EB">
      <w:pPr>
        <w:pStyle w:val="NoSpacing"/>
        <w:rPr>
          <w:b/>
          <w:bCs/>
          <w:sz w:val="20"/>
          <w:szCs w:val="20"/>
        </w:rPr>
      </w:pPr>
      <w:r w:rsidRPr="00427D08">
        <w:rPr>
          <w:b/>
          <w:bCs/>
          <w:sz w:val="20"/>
          <w:szCs w:val="20"/>
        </w:rPr>
        <w:t>OAKLAND ARENA PLAZA CLUB</w:t>
      </w:r>
    </w:p>
    <w:p w14:paraId="2176417D" w14:textId="77777777" w:rsidR="00D707EB" w:rsidRPr="00427D08" w:rsidRDefault="00D707EB" w:rsidP="00D707EB">
      <w:pPr>
        <w:pStyle w:val="NoSpacing"/>
        <w:rPr>
          <w:b/>
          <w:bCs/>
          <w:sz w:val="20"/>
          <w:szCs w:val="20"/>
        </w:rPr>
      </w:pPr>
      <w:r w:rsidRPr="00427D08">
        <w:rPr>
          <w:b/>
          <w:bCs/>
          <w:sz w:val="20"/>
          <w:szCs w:val="20"/>
        </w:rPr>
        <w:t>7000 COLISEUM WAY</w:t>
      </w:r>
    </w:p>
    <w:p w14:paraId="50BB11BB" w14:textId="77777777" w:rsidR="00D707EB" w:rsidRPr="00427D08" w:rsidRDefault="00D707EB" w:rsidP="00D707EB">
      <w:pPr>
        <w:pStyle w:val="NoSpacing"/>
        <w:rPr>
          <w:rFonts w:ascii="Helvetica" w:hAnsi="Helvetica" w:cs="Helvetica"/>
          <w:b/>
          <w:bCs/>
          <w:sz w:val="20"/>
          <w:szCs w:val="20"/>
        </w:rPr>
      </w:pPr>
      <w:r w:rsidRPr="00427D08">
        <w:rPr>
          <w:b/>
          <w:bCs/>
          <w:sz w:val="20"/>
          <w:szCs w:val="20"/>
        </w:rPr>
        <w:t>OAKLAND CA 94621</w:t>
      </w:r>
      <w:r w:rsidRPr="00427D08">
        <w:rPr>
          <w:rFonts w:ascii="Helvetica" w:hAnsi="Helvetica" w:cs="Helvetica"/>
          <w:b/>
          <w:bCs/>
          <w:sz w:val="20"/>
          <w:szCs w:val="20"/>
        </w:rPr>
        <w:t xml:space="preserve"> </w:t>
      </w:r>
    </w:p>
    <w:p w14:paraId="33A40B0D" w14:textId="688AFE6C" w:rsidR="00D707EB" w:rsidRDefault="00D707EB" w:rsidP="00D707EB">
      <w:pPr>
        <w:rPr>
          <w:b/>
          <w:bCs/>
        </w:rPr>
      </w:pPr>
      <w:r>
        <w:rPr>
          <w:b/>
          <w:bCs/>
        </w:rPr>
        <w:t>May 12, 2025</w:t>
      </w:r>
    </w:p>
    <w:p w14:paraId="508EB7DA" w14:textId="77777777" w:rsidR="00035B09" w:rsidRDefault="00D707EB" w:rsidP="00D707E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2:00 P.M.</w:t>
      </w:r>
    </w:p>
    <w:p w14:paraId="7C773ED9" w14:textId="12B8A496" w:rsidR="00D707EB" w:rsidRPr="00035B09" w:rsidRDefault="00D707EB" w:rsidP="00D707EB">
      <w:pPr>
        <w:rPr>
          <w:b/>
          <w:bCs/>
          <w:sz w:val="28"/>
          <w:szCs w:val="28"/>
        </w:rPr>
      </w:pPr>
      <w:r w:rsidRPr="00D45E32">
        <w:rPr>
          <w:b/>
          <w:bCs/>
          <w:sz w:val="28"/>
          <w:szCs w:val="28"/>
          <w:u w:val="single"/>
        </w:rPr>
        <w:t>REMOTE ATTENDANCE</w:t>
      </w:r>
    </w:p>
    <w:p w14:paraId="05B2F6CF" w14:textId="38D3909C" w:rsidR="00D707EB" w:rsidRDefault="00D707EB" w:rsidP="00D707EB">
      <w:pPr>
        <w:pStyle w:val="NoSpacing"/>
        <w:rPr>
          <w:b/>
          <w:bCs/>
        </w:rPr>
      </w:pPr>
      <w:r w:rsidRPr="00356047">
        <w:rPr>
          <w:b/>
          <w:bCs/>
        </w:rPr>
        <w:t>David Haubert</w:t>
      </w:r>
      <w:r w:rsidRPr="00356047">
        <w:rPr>
          <w:b/>
          <w:bCs/>
        </w:rPr>
        <w:tab/>
      </w:r>
      <w:r w:rsidRPr="00356047">
        <w:rPr>
          <w:b/>
          <w:bCs/>
        </w:rPr>
        <w:tab/>
      </w:r>
      <w:r w:rsidRPr="00356047">
        <w:rPr>
          <w:b/>
          <w:bCs/>
        </w:rPr>
        <w:tab/>
      </w:r>
      <w:r w:rsidRPr="00356047">
        <w:rPr>
          <w:b/>
          <w:bCs/>
        </w:rPr>
        <w:tab/>
      </w:r>
      <w:r w:rsidRPr="00356047">
        <w:rPr>
          <w:b/>
          <w:bCs/>
        </w:rPr>
        <w:tab/>
      </w:r>
      <w:r w:rsidRPr="00356047">
        <w:rPr>
          <w:b/>
          <w:bCs/>
        </w:rPr>
        <w:tab/>
      </w:r>
      <w:r>
        <w:rPr>
          <w:b/>
          <w:bCs/>
        </w:rPr>
        <w:t>Nate Miley</w:t>
      </w:r>
    </w:p>
    <w:p w14:paraId="3DB30CEF" w14:textId="14750C44" w:rsidR="00D707EB" w:rsidRDefault="005B1325" w:rsidP="00D707EB">
      <w:pPr>
        <w:pStyle w:val="NoSpacing"/>
        <w:rPr>
          <w:b/>
          <w:bCs/>
        </w:rPr>
      </w:pPr>
      <w:r>
        <w:rPr>
          <w:b/>
          <w:bCs/>
        </w:rPr>
        <w:t>246 Argonne Ave.</w:t>
      </w:r>
      <w:r>
        <w:rPr>
          <w:b/>
          <w:bCs/>
        </w:rPr>
        <w:tab/>
      </w:r>
      <w:r w:rsidR="00D707EB">
        <w:rPr>
          <w:b/>
          <w:bCs/>
        </w:rPr>
        <w:tab/>
      </w:r>
      <w:r w:rsidR="00D707EB">
        <w:rPr>
          <w:b/>
          <w:bCs/>
        </w:rPr>
        <w:tab/>
      </w:r>
      <w:r w:rsidR="00D707EB">
        <w:rPr>
          <w:b/>
          <w:bCs/>
        </w:rPr>
        <w:tab/>
      </w:r>
      <w:r w:rsidR="00D707EB">
        <w:rPr>
          <w:b/>
          <w:bCs/>
        </w:rPr>
        <w:tab/>
      </w:r>
      <w:r w:rsidR="00D707EB">
        <w:rPr>
          <w:b/>
          <w:bCs/>
        </w:rPr>
        <w:t>1221 Oak Street</w:t>
      </w:r>
    </w:p>
    <w:p w14:paraId="19040D56" w14:textId="777BF321" w:rsidR="00D707EB" w:rsidRDefault="00D707EB" w:rsidP="00D707EB">
      <w:pPr>
        <w:pStyle w:val="NoSpacing"/>
        <w:rPr>
          <w:b/>
          <w:bCs/>
        </w:rPr>
      </w:pPr>
      <w:r>
        <w:rPr>
          <w:b/>
          <w:bCs/>
        </w:rPr>
        <w:t>Long Beach, CA 90815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>Suite 536</w:t>
      </w:r>
    </w:p>
    <w:p w14:paraId="5D771A1F" w14:textId="3B32244D" w:rsidR="00035B09" w:rsidRDefault="00D707EB" w:rsidP="00D707EB">
      <w:pPr>
        <w:pStyle w:val="NoSpacing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Oakland, CA 946</w:t>
      </w:r>
      <w:r>
        <w:rPr>
          <w:b/>
          <w:bCs/>
        </w:rPr>
        <w:t>12</w:t>
      </w:r>
    </w:p>
    <w:p w14:paraId="2778E416" w14:textId="77777777" w:rsidR="00035B09" w:rsidRDefault="00035B09" w:rsidP="00035B09">
      <w:pPr>
        <w:spacing w:after="240" w:line="330" w:lineRule="atLeast"/>
        <w:rPr>
          <w:rFonts w:ascii="Helvetica" w:eastAsia="Times New Roman" w:hAnsi="Helvetica" w:cs="Helvetica"/>
          <w:color w:val="000000"/>
          <w:sz w:val="21"/>
          <w:szCs w:val="21"/>
        </w:rPr>
      </w:pPr>
      <w:r w:rsidRPr="00937511">
        <w:rPr>
          <w:rFonts w:ascii="Helvetica" w:eastAsia="Times New Roman" w:hAnsi="Helvetica" w:cs="Helvetica"/>
          <w:color w:val="000000"/>
          <w:sz w:val="21"/>
          <w:szCs w:val="21"/>
        </w:rPr>
        <w:t>You are invited to a Zoom webinar!</w:t>
      </w:r>
    </w:p>
    <w:p w14:paraId="63D2E73F" w14:textId="6DA92CDA" w:rsidR="00035B09" w:rsidRPr="00937511" w:rsidRDefault="00035B09" w:rsidP="00035B09">
      <w:pPr>
        <w:spacing w:after="240" w:line="330" w:lineRule="atLeast"/>
        <w:rPr>
          <w:rFonts w:ascii="Helvetica" w:eastAsia="Times New Roman" w:hAnsi="Helvetica" w:cs="Helvetica"/>
          <w:color w:val="000000"/>
          <w:sz w:val="21"/>
          <w:szCs w:val="21"/>
        </w:rPr>
      </w:pP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t>Topic: OACCA Special Board Meeting 5.12.25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When: May 12, 2025 02:00 PM Pacific Time (US and Canada)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Join from PC, Mac, iPad, or Android: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</w:r>
      <w:hyperlink r:id="rId6" w:tgtFrame="_blank" w:history="1">
        <w:r w:rsidRPr="00937511">
          <w:rPr>
            <w:rFonts w:ascii="Helvetica" w:eastAsia="Times New Roman" w:hAnsi="Helvetica" w:cs="Helvetica"/>
            <w:color w:val="1155CC"/>
            <w:sz w:val="20"/>
            <w:szCs w:val="20"/>
            <w:u w:val="single"/>
          </w:rPr>
          <w:t>https://us06web.zoom.us/j/81133940482?pwd=0CfsFP92H1rnG-cnesKgc6ksffnoDA.-63IvI13mUrjEEbz</w:t>
        </w:r>
      </w:hyperlink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Passcode:479961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Phone one-tap: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+16694449171,,81133940482#,,,,*479961# US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+16699006833,,81133940482#,,,,*479961# US (San Jose)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Join via audio: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+1 669 444 9171 US+1 669 900 6833 US (San Jose)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+1 346 248 7799 US (Houston)+1 719 359 4580 US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+1 253 205 0468 US+1 253 215 8782 US (Tacoma)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+1 929 205 6099 US (New York)+1 301 715 8592 US (Washington DC)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+1 305 224 1968 US+1 309 205 3325 US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+1 312 626 6799 US (Chicago)+1 360 209 5623 US+1 386 347 5053 US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+1 507 473 4847 US+1 564 217 2000 US+1 646 931 3860 US+1 689 278 1000 US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  <w:t>Webinar ID: 811 3394 0482</w:t>
      </w:r>
      <w:r w:rsidRPr="00937511">
        <w:rPr>
          <w:rFonts w:ascii="Helvetica" w:eastAsia="Times New Roman" w:hAnsi="Helvetica" w:cs="Helvetica"/>
          <w:color w:val="000000"/>
          <w:sz w:val="20"/>
          <w:szCs w:val="20"/>
        </w:rPr>
        <w:br/>
      </w:r>
      <w:r w:rsidRPr="00937511">
        <w:rPr>
          <w:rFonts w:ascii="Helvetica" w:eastAsia="Times New Roman" w:hAnsi="Helvetica" w:cs="Helvetica"/>
          <w:color w:val="000000"/>
          <w:sz w:val="21"/>
          <w:szCs w:val="21"/>
        </w:rPr>
        <w:t>Passcode: 479961</w:t>
      </w:r>
      <w:r w:rsidRPr="00937511">
        <w:rPr>
          <w:rFonts w:ascii="Helvetica" w:eastAsia="Times New Roman" w:hAnsi="Helvetica" w:cs="Helvetica"/>
          <w:color w:val="000000"/>
          <w:sz w:val="21"/>
          <w:szCs w:val="21"/>
        </w:rPr>
        <w:br/>
        <w:t>International numbers available: </w:t>
      </w:r>
      <w:hyperlink r:id="rId7" w:tgtFrame="_blank" w:history="1">
        <w:r w:rsidRPr="00937511">
          <w:rPr>
            <w:rFonts w:ascii="Helvetica" w:eastAsia="Times New Roman" w:hAnsi="Helvetica" w:cs="Helvetica"/>
            <w:color w:val="1155CC"/>
            <w:sz w:val="21"/>
            <w:szCs w:val="21"/>
            <w:u w:val="single"/>
          </w:rPr>
          <w:t>https://us06web.zoom.us/u/kcuDRz1dbu</w:t>
        </w:r>
      </w:hyperlink>
    </w:p>
    <w:p w14:paraId="3643045F" w14:textId="77777777" w:rsidR="00035B09" w:rsidRDefault="00035B09" w:rsidP="00D707EB">
      <w:pPr>
        <w:pStyle w:val="NoSpacing"/>
        <w:rPr>
          <w:b/>
          <w:bCs/>
        </w:rPr>
      </w:pPr>
    </w:p>
    <w:p w14:paraId="09461631" w14:textId="77777777" w:rsidR="00035B09" w:rsidRDefault="00035B09" w:rsidP="00D707EB">
      <w:pPr>
        <w:pStyle w:val="NoSpacing"/>
        <w:rPr>
          <w:b/>
          <w:bCs/>
        </w:rPr>
      </w:pPr>
    </w:p>
    <w:p w14:paraId="5A41263B" w14:textId="77777777" w:rsidR="00035B09" w:rsidRDefault="00035B09" w:rsidP="00D707EB">
      <w:pPr>
        <w:pStyle w:val="NoSpacing"/>
        <w:rPr>
          <w:b/>
          <w:bCs/>
        </w:rPr>
      </w:pPr>
    </w:p>
    <w:p w14:paraId="7ED75F88" w14:textId="77777777" w:rsidR="00035B09" w:rsidRPr="00356047" w:rsidRDefault="00035B09" w:rsidP="00D707EB">
      <w:pPr>
        <w:pStyle w:val="NoSpacing"/>
        <w:rPr>
          <w:b/>
          <w:bCs/>
        </w:rPr>
      </w:pPr>
    </w:p>
    <w:p w14:paraId="141C0EF8" w14:textId="77777777" w:rsidR="00D707EB" w:rsidRPr="00D707EB" w:rsidRDefault="00D707EB" w:rsidP="00D707EB">
      <w:pPr>
        <w:pStyle w:val="ListParagraph"/>
        <w:numPr>
          <w:ilvl w:val="0"/>
          <w:numId w:val="1"/>
        </w:numPr>
        <w:spacing w:after="0" w:line="240" w:lineRule="auto"/>
        <w:rPr>
          <w:rFonts w:cs="Calibri"/>
          <w:b/>
          <w:bCs/>
          <w:sz w:val="24"/>
          <w:szCs w:val="24"/>
          <w:u w:val="single"/>
        </w:rPr>
      </w:pPr>
      <w:r w:rsidRPr="00D707EB">
        <w:rPr>
          <w:rFonts w:cs="Calibri"/>
          <w:b/>
          <w:bCs/>
          <w:sz w:val="24"/>
          <w:szCs w:val="24"/>
          <w:u w:val="single"/>
        </w:rPr>
        <w:t>CALL TO ORDER</w:t>
      </w:r>
    </w:p>
    <w:p w14:paraId="13770555" w14:textId="77777777" w:rsidR="00D707EB" w:rsidRPr="00D707EB" w:rsidRDefault="00D707EB" w:rsidP="00D707EB">
      <w:pPr>
        <w:pStyle w:val="ListParagraph"/>
        <w:spacing w:after="0" w:line="240" w:lineRule="auto"/>
        <w:rPr>
          <w:rFonts w:cs="Calibri"/>
          <w:b/>
          <w:bCs/>
          <w:sz w:val="24"/>
          <w:szCs w:val="24"/>
        </w:rPr>
      </w:pPr>
    </w:p>
    <w:p w14:paraId="58143B0F" w14:textId="77777777" w:rsidR="00D707EB" w:rsidRPr="00D707EB" w:rsidRDefault="00D707EB" w:rsidP="00D707EB">
      <w:pPr>
        <w:pStyle w:val="ListParagraph"/>
        <w:numPr>
          <w:ilvl w:val="0"/>
          <w:numId w:val="1"/>
        </w:numPr>
        <w:spacing w:after="0" w:line="240" w:lineRule="auto"/>
        <w:rPr>
          <w:rFonts w:cs="Calibri"/>
          <w:b/>
          <w:bCs/>
          <w:sz w:val="24"/>
          <w:szCs w:val="24"/>
          <w:u w:val="single"/>
        </w:rPr>
      </w:pPr>
      <w:r w:rsidRPr="00D707EB">
        <w:rPr>
          <w:rFonts w:cs="Calibri"/>
          <w:b/>
          <w:bCs/>
          <w:sz w:val="24"/>
          <w:szCs w:val="24"/>
          <w:u w:val="single"/>
        </w:rPr>
        <w:t>ROLL CALL</w:t>
      </w:r>
    </w:p>
    <w:p w14:paraId="1B2A9C99" w14:textId="77777777" w:rsidR="00D707EB" w:rsidRPr="00D707EB" w:rsidRDefault="00D707EB" w:rsidP="00D707EB">
      <w:pPr>
        <w:pStyle w:val="ListParagraph"/>
        <w:spacing w:after="0" w:line="240" w:lineRule="auto"/>
        <w:ind w:left="360"/>
        <w:rPr>
          <w:rFonts w:cs="Calibri"/>
          <w:b/>
          <w:sz w:val="24"/>
          <w:szCs w:val="24"/>
        </w:rPr>
      </w:pPr>
    </w:p>
    <w:p w14:paraId="4CC64D82" w14:textId="77777777" w:rsidR="00D707EB" w:rsidRPr="00D707EB" w:rsidRDefault="00D707EB" w:rsidP="00D707EB">
      <w:pPr>
        <w:pStyle w:val="ListParagraph"/>
        <w:numPr>
          <w:ilvl w:val="0"/>
          <w:numId w:val="1"/>
        </w:numPr>
        <w:spacing w:after="0" w:line="240" w:lineRule="auto"/>
        <w:rPr>
          <w:rFonts w:cs="Calibri"/>
          <w:b/>
          <w:bCs/>
          <w:sz w:val="24"/>
          <w:szCs w:val="24"/>
          <w:u w:val="single"/>
        </w:rPr>
      </w:pPr>
      <w:r w:rsidRPr="00D707EB">
        <w:rPr>
          <w:rFonts w:cs="Calibri"/>
          <w:b/>
          <w:bCs/>
          <w:sz w:val="24"/>
          <w:szCs w:val="24"/>
          <w:u w:val="single"/>
        </w:rPr>
        <w:t>OPEN FORUM</w:t>
      </w:r>
    </w:p>
    <w:p w14:paraId="6274E868" w14:textId="77777777" w:rsidR="00D707EB" w:rsidRPr="00D707EB" w:rsidRDefault="00D707EB" w:rsidP="00D707EB">
      <w:pPr>
        <w:spacing w:after="0" w:line="240" w:lineRule="auto"/>
        <w:rPr>
          <w:rFonts w:cs="Calibri"/>
          <w:b/>
          <w:bCs/>
          <w:sz w:val="24"/>
          <w:szCs w:val="24"/>
          <w:u w:val="single"/>
        </w:rPr>
      </w:pPr>
    </w:p>
    <w:p w14:paraId="40E2DB8F" w14:textId="4FF1A11B" w:rsidR="00035B09" w:rsidRPr="00035B09" w:rsidRDefault="00D707EB" w:rsidP="00035B09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D707EB">
        <w:rPr>
          <w:b/>
          <w:bCs/>
          <w:sz w:val="24"/>
          <w:szCs w:val="24"/>
          <w:u w:val="single"/>
        </w:rPr>
        <w:t>CLOSED SESSION</w:t>
      </w:r>
    </w:p>
    <w:p w14:paraId="5A0DD24B" w14:textId="77777777" w:rsidR="00035B09" w:rsidRPr="0054732F" w:rsidRDefault="00035B09" w:rsidP="00035B09">
      <w:pPr>
        <w:numPr>
          <w:ilvl w:val="0"/>
          <w:numId w:val="3"/>
        </w:numPr>
        <w:spacing w:line="278" w:lineRule="auto"/>
        <w:rPr>
          <w:rFonts w:ascii="Arial Black" w:hAnsi="Arial Black"/>
        </w:rPr>
      </w:pPr>
      <w:r w:rsidRPr="0054732F">
        <w:rPr>
          <w:rFonts w:ascii="Arial Black" w:hAnsi="Arial Black"/>
        </w:rPr>
        <w:t>CONFERENCE WITH LEGAL COUNSEL — INITIATION OF LITIGATION:</w:t>
      </w:r>
    </w:p>
    <w:p w14:paraId="5F495CD0" w14:textId="77777777" w:rsidR="00035B09" w:rsidRPr="0054732F" w:rsidRDefault="00035B09" w:rsidP="00035B09">
      <w:pPr>
        <w:spacing w:line="278" w:lineRule="auto"/>
        <w:rPr>
          <w:rFonts w:ascii="Arial Black" w:hAnsi="Arial Black"/>
        </w:rPr>
      </w:pPr>
      <w:r w:rsidRPr="0054732F">
        <w:rPr>
          <w:rFonts w:ascii="Arial Black" w:hAnsi="Arial Black"/>
        </w:rPr>
        <w:t>Initiation of litigation pursuant to Government Code Section 54956.9(d)(2, 4)(two cases)</w:t>
      </w:r>
    </w:p>
    <w:p w14:paraId="1C7A820A" w14:textId="77777777" w:rsidR="00035B09" w:rsidRPr="0054732F" w:rsidRDefault="00035B09" w:rsidP="00035B09">
      <w:pPr>
        <w:spacing w:line="278" w:lineRule="auto"/>
        <w:rPr>
          <w:rFonts w:ascii="Arial Black" w:hAnsi="Arial Black"/>
        </w:rPr>
      </w:pPr>
      <w:r w:rsidRPr="0054732F">
        <w:rPr>
          <w:rFonts w:ascii="Arial Black" w:hAnsi="Arial Black"/>
        </w:rPr>
        <w:t> </w:t>
      </w:r>
    </w:p>
    <w:p w14:paraId="22DB7162" w14:textId="77777777" w:rsidR="00035B09" w:rsidRPr="0054732F" w:rsidRDefault="00035B09" w:rsidP="00035B09">
      <w:pPr>
        <w:numPr>
          <w:ilvl w:val="0"/>
          <w:numId w:val="4"/>
        </w:numPr>
        <w:spacing w:line="278" w:lineRule="auto"/>
        <w:rPr>
          <w:rFonts w:ascii="Arial Black" w:hAnsi="Arial Black"/>
        </w:rPr>
      </w:pPr>
      <w:r w:rsidRPr="0054732F">
        <w:rPr>
          <w:rFonts w:ascii="Arial Black" w:hAnsi="Arial Black"/>
        </w:rPr>
        <w:t>CONFERENCE WITH LEGAL COUNSEL — EXISTING LITIGATION:</w:t>
      </w:r>
    </w:p>
    <w:p w14:paraId="353C77A1" w14:textId="03BE5B9C" w:rsidR="00035B09" w:rsidRPr="0054732F" w:rsidRDefault="00035B09" w:rsidP="00035B09">
      <w:pPr>
        <w:spacing w:line="278" w:lineRule="auto"/>
        <w:rPr>
          <w:rFonts w:ascii="Arial Black" w:hAnsi="Arial Black"/>
        </w:rPr>
      </w:pPr>
      <w:r w:rsidRPr="0054732F">
        <w:rPr>
          <w:rFonts w:ascii="Arial Black" w:hAnsi="Arial Black"/>
        </w:rPr>
        <w:t>TP Windows Inc. v. Oakland Alameda County Coliseum Authority, et al., Alameda County Superior Court, Case No. 22CV008091</w:t>
      </w:r>
    </w:p>
    <w:p w14:paraId="1B63B508" w14:textId="6E830FCD" w:rsidR="00D707EB" w:rsidRPr="00D707EB" w:rsidRDefault="00D707EB" w:rsidP="00D707EB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</w:p>
    <w:p w14:paraId="5B24BF48" w14:textId="77777777" w:rsidR="00D707EB" w:rsidRPr="00D707EB" w:rsidRDefault="00D707EB" w:rsidP="00D707EB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D707EB">
        <w:rPr>
          <w:b/>
          <w:bCs/>
          <w:sz w:val="24"/>
          <w:szCs w:val="24"/>
          <w:u w:val="single"/>
        </w:rPr>
        <w:t>REPORT FROM COUNSEL ON CLOSED SESSION</w:t>
      </w:r>
    </w:p>
    <w:p w14:paraId="2BCB2305" w14:textId="77777777" w:rsidR="00D707EB" w:rsidRPr="00D707EB" w:rsidRDefault="00D707EB" w:rsidP="00D707EB">
      <w:pPr>
        <w:pStyle w:val="ListParagraph"/>
        <w:ind w:left="360"/>
        <w:rPr>
          <w:b/>
          <w:bCs/>
          <w:sz w:val="24"/>
          <w:szCs w:val="24"/>
        </w:rPr>
      </w:pPr>
    </w:p>
    <w:p w14:paraId="7F476418" w14:textId="5F9C7DD3" w:rsidR="00D707EB" w:rsidRPr="00035B09" w:rsidRDefault="00D707EB" w:rsidP="00035B09">
      <w:pPr>
        <w:pStyle w:val="ListParagraph"/>
        <w:numPr>
          <w:ilvl w:val="0"/>
          <w:numId w:val="1"/>
        </w:numPr>
        <w:rPr>
          <w:b/>
          <w:bCs/>
          <w:sz w:val="24"/>
          <w:szCs w:val="24"/>
          <w:u w:val="single"/>
        </w:rPr>
      </w:pPr>
      <w:r w:rsidRPr="00D707EB">
        <w:rPr>
          <w:b/>
          <w:bCs/>
          <w:sz w:val="24"/>
          <w:szCs w:val="24"/>
          <w:u w:val="single"/>
        </w:rPr>
        <w:t>ADJOURNMENT</w:t>
      </w:r>
    </w:p>
    <w:sectPr w:rsidR="00D707EB" w:rsidRPr="00035B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61114"/>
    <w:multiLevelType w:val="hybridMultilevel"/>
    <w:tmpl w:val="2ED63CB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5C24A4"/>
    <w:multiLevelType w:val="multilevel"/>
    <w:tmpl w:val="9FB4376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A66643"/>
    <w:multiLevelType w:val="multilevel"/>
    <w:tmpl w:val="A5369DB6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6B481E"/>
    <w:multiLevelType w:val="hybridMultilevel"/>
    <w:tmpl w:val="BD1680E0"/>
    <w:lvl w:ilvl="0" w:tplc="CED45260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13375852">
    <w:abstractNumId w:val="0"/>
  </w:num>
  <w:num w:numId="2" w16cid:durableId="2129858406">
    <w:abstractNumId w:val="3"/>
  </w:num>
  <w:num w:numId="3" w16cid:durableId="932393838">
    <w:abstractNumId w:val="1"/>
  </w:num>
  <w:num w:numId="4" w16cid:durableId="17110340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7EB"/>
    <w:rsid w:val="00035B09"/>
    <w:rsid w:val="005B1325"/>
    <w:rsid w:val="00D707EB"/>
    <w:rsid w:val="00DD7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CD7BF9"/>
  <w15:chartTrackingRefBased/>
  <w15:docId w15:val="{4151608A-A9E2-41AD-B524-AD70F419D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07EB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07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07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07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707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707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707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707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707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07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07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07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07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07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707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707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707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707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07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07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707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07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707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707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707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707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707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707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707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707EB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D707EB"/>
    <w:pPr>
      <w:spacing w:after="0" w:line="240" w:lineRule="auto"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s06web.zoom.us/u/kcuDRz1db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06web.zoom.us/j/81133940482?pwd=0CfsFP92H1rnG-cnesKgc6ksffnoDA.-63IvI13mUrjEEb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Savage</dc:creator>
  <cp:keywords/>
  <dc:description/>
  <cp:lastModifiedBy>Larry Savage</cp:lastModifiedBy>
  <cp:revision>2</cp:revision>
  <dcterms:created xsi:type="dcterms:W3CDTF">2025-05-09T00:03:00Z</dcterms:created>
  <dcterms:modified xsi:type="dcterms:W3CDTF">2025-05-09T00:03:00Z</dcterms:modified>
</cp:coreProperties>
</file>